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C17ACF" w:rsidRPr="008A3652" w:rsidRDefault="00C17ACF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CF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870E8" w:rsidRDefault="007870E8" w:rsidP="00787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4DE" w:rsidRDefault="007870E8" w:rsidP="00787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E6A"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C17ACF" w:rsidRDefault="00C17ACF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Большеулуйского сельсовета от 08.06.2023 № 44 </w:t>
      </w: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922F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922F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услуги «Признание садового дома жилым домом  </w:t>
      </w: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>и жилого дома садовым домом»»</w:t>
      </w:r>
    </w:p>
    <w:p w:rsidR="00A07527" w:rsidRPr="00922F3F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администрации Большеулуйского сельсовета </w:t>
      </w:r>
      <w:bookmarkStart w:id="0" w:name="_GoBack"/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соответствие с действующим законодательством, в целях обеспечения перевода </w:t>
      </w:r>
      <w:bookmarkEnd w:id="0"/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2F3F" w:rsidRPr="00922F3F" w:rsidRDefault="00454B03" w:rsidP="00922F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2F3F" w:rsidRPr="00922F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08.06.2023 № 44 «Об утверждении административного регламента предоставления муниципальной услуги «Признание садового дома жилым домом и жилого дома садовым домом»» (далее – Постановление):</w:t>
      </w:r>
    </w:p>
    <w:p w:rsidR="00B970D1" w:rsidRDefault="00A07527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sz w:val="24"/>
          <w:szCs w:val="24"/>
        </w:rPr>
        <w:t xml:space="preserve">в подпункте 4 пункта 1.4 раздела 1 Приложения к Постановлению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B970D1" w:rsidRPr="00B970D1" w:rsidRDefault="00B970D1" w:rsidP="00B970D1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B970D1">
        <w:rPr>
          <w:rFonts w:ascii="Times New Roman" w:hAnsi="Times New Roman" w:cs="Times New Roman"/>
          <w:sz w:val="24"/>
          <w:szCs w:val="24"/>
        </w:rPr>
        <w:t>1.</w:t>
      </w:r>
      <w:r w:rsidR="00C17ACF">
        <w:rPr>
          <w:rFonts w:ascii="Times New Roman" w:hAnsi="Times New Roman" w:cs="Times New Roman"/>
          <w:sz w:val="24"/>
          <w:szCs w:val="24"/>
        </w:rPr>
        <w:t>2</w:t>
      </w:r>
      <w:r w:rsidRPr="00B970D1">
        <w:rPr>
          <w:rFonts w:ascii="Times New Roman" w:hAnsi="Times New Roman" w:cs="Times New Roman"/>
          <w:sz w:val="24"/>
          <w:szCs w:val="24"/>
        </w:rPr>
        <w:t>. раздел 6 Приложения к Постановлению изложить в новой редакции: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«6. Особенности организации предоставления муниципальных услуг в многофункциональных центрах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6.1. 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6.2. Многофункциональные центры в соответствии с соглашениями о взаимодействии осуществляют: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6.3. При реализации своих функций многофункциональные центры не вправе требовать от заявителя: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B970D1">
          <w:rPr>
            <w:b w:val="0"/>
          </w:rPr>
          <w:t>частью 6 статьи 7</w:t>
        </w:r>
        <w:proofErr w:type="gramEnd"/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B970D1">
          <w:rPr>
            <w:b w:val="0"/>
          </w:rPr>
          <w:t>части 1 статьи 9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B970D1">
          <w:rPr>
            <w:b w:val="0"/>
          </w:rPr>
          <w:t>законом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B970D1">
          <w:rPr>
            <w:b w:val="0"/>
          </w:rPr>
          <w:t>частью 1 статьи 1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взаимодействии, нормативными правовыми актами, регламентом деятельности многофункционального центра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B970D1" w:rsidRDefault="00B970D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70D1" w:rsidRDefault="00B970D1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36" w:rsidRDefault="00E45436">
      <w:r>
        <w:separator/>
      </w:r>
    </w:p>
  </w:endnote>
  <w:endnote w:type="continuationSeparator" w:id="0">
    <w:p w:rsidR="00E45436" w:rsidRDefault="00E4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36" w:rsidRDefault="00E45436">
      <w:r>
        <w:separator/>
      </w:r>
    </w:p>
  </w:footnote>
  <w:footnote w:type="continuationSeparator" w:id="0">
    <w:p w:rsidR="00E45436" w:rsidRDefault="00E4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270E0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3A5E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3BDA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870E8"/>
    <w:rsid w:val="00795BFD"/>
    <w:rsid w:val="007A2DEF"/>
    <w:rsid w:val="007A60AB"/>
    <w:rsid w:val="007A63C4"/>
    <w:rsid w:val="007B112D"/>
    <w:rsid w:val="007B5B03"/>
    <w:rsid w:val="007D64DE"/>
    <w:rsid w:val="007E221C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22F3F"/>
    <w:rsid w:val="0093348A"/>
    <w:rsid w:val="0094008D"/>
    <w:rsid w:val="009420F2"/>
    <w:rsid w:val="00951D24"/>
    <w:rsid w:val="00957753"/>
    <w:rsid w:val="0098723D"/>
    <w:rsid w:val="00991CAD"/>
    <w:rsid w:val="009A62D8"/>
    <w:rsid w:val="009A6652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970D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17ACF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45436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ABE7F-9BB5-498B-9EEE-9C641C3B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2025-04-02T08:42:00Z</dcterms:created>
  <dcterms:modified xsi:type="dcterms:W3CDTF">2025-04-23T06:59:00Z</dcterms:modified>
</cp:coreProperties>
</file>