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F07AA9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15.04.2024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20.10.2022 № </w:t>
      </w:r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DC0AA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DC0AAD" w:rsidRDefault="001F140F" w:rsidP="00DC0AA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DC0AAD" w:rsidRPr="00DC0A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Перевод жилого помещения в нежилое помещение </w:t>
      </w:r>
    </w:p>
    <w:p w:rsidR="000100FA" w:rsidRPr="00C317A0" w:rsidRDefault="00DC0AAD" w:rsidP="00DC0AA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0A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нежилого помещения </w:t>
      </w:r>
      <w:r w:rsidRPr="00DC0AAD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в жилое помещение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864569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В связи с необходимостью приведения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Внести изменения в постановление администрации Большеулуйского сельсовета от 20.10.2022 № 8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6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DC0AAD" w:rsidRPr="00DC0AAD">
        <w:rPr>
          <w:rFonts w:ascii="Times New Roman" w:hAnsi="Times New Roman" w:cs="Times New Roman"/>
          <w:b w:val="0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6442D5" w:rsidRDefault="00864569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приложение № 2 к приложению к Постановлению изложить в </w:t>
      </w:r>
      <w:proofErr w:type="gramStart"/>
      <w:r w:rsidR="00DC0AAD">
        <w:rPr>
          <w:rFonts w:ascii="Times New Roman" w:hAnsi="Times New Roman" w:cs="Times New Roman"/>
          <w:b w:val="0"/>
          <w:sz w:val="26"/>
          <w:szCs w:val="26"/>
        </w:rPr>
        <w:t>новой</w:t>
      </w:r>
      <w:proofErr w:type="gramEnd"/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 редакции </w:t>
      </w:r>
      <w:proofErr w:type="gramStart"/>
      <w:r w:rsidR="00DC0AAD">
        <w:rPr>
          <w:rFonts w:ascii="Times New Roman" w:hAnsi="Times New Roman" w:cs="Times New Roman"/>
          <w:b w:val="0"/>
          <w:sz w:val="26"/>
          <w:szCs w:val="26"/>
        </w:rPr>
        <w:t>согласно приложения</w:t>
      </w:r>
      <w:proofErr w:type="gramEnd"/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 к данному постановлению.</w:t>
      </w:r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Pr="00B33000" w:rsidRDefault="00DC0AAD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Default="008554DE" w:rsidP="00B3300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p w:rsidR="00DC0AAD" w:rsidRDefault="00DC0AA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B112D" w:rsidRPr="00DC0AAD" w:rsidRDefault="00DC0AAD" w:rsidP="00DC0AAD">
      <w:pPr>
        <w:pStyle w:val="ConsPlusTitle"/>
        <w:spacing w:line="276" w:lineRule="auto"/>
        <w:jc w:val="right"/>
        <w:rPr>
          <w:rFonts w:ascii="TimesNewRomanPSMT" w:eastAsia="Times New Roman" w:hAnsi="TimesNewRomanPSMT" w:cs="TimesNewRomanPSMT"/>
          <w:b w:val="0"/>
          <w:sz w:val="20"/>
          <w:szCs w:val="20"/>
        </w:rPr>
      </w:pPr>
      <w:r w:rsidRPr="00DC0AAD">
        <w:rPr>
          <w:rFonts w:ascii="TimesNewRomanPSMT" w:eastAsia="Times New Roman" w:hAnsi="TimesNewRomanPSMT" w:cs="TimesNewRomanPSMT"/>
          <w:b w:val="0"/>
          <w:sz w:val="20"/>
          <w:szCs w:val="20"/>
        </w:rPr>
        <w:lastRenderedPageBreak/>
        <w:t>Приложение</w:t>
      </w:r>
    </w:p>
    <w:p w:rsidR="00DC0AAD" w:rsidRDefault="00DC0AAD" w:rsidP="00DC0AAD">
      <w:pPr>
        <w:pStyle w:val="ConsPlusTitle"/>
        <w:spacing w:line="276" w:lineRule="auto"/>
        <w:jc w:val="right"/>
        <w:rPr>
          <w:rFonts w:ascii="TimesNewRomanPSMT" w:eastAsia="Times New Roman" w:hAnsi="TimesNewRomanPSMT" w:cs="TimesNewRomanPSMT"/>
          <w:b w:val="0"/>
          <w:sz w:val="20"/>
          <w:szCs w:val="20"/>
        </w:rPr>
      </w:pPr>
      <w:r>
        <w:rPr>
          <w:rFonts w:ascii="TimesNewRomanPSMT" w:eastAsia="Times New Roman" w:hAnsi="TimesNewRomanPSMT" w:cs="TimesNewRomanPSMT"/>
          <w:b w:val="0"/>
          <w:sz w:val="20"/>
          <w:szCs w:val="20"/>
        </w:rPr>
        <w:t>к</w:t>
      </w:r>
      <w:r w:rsidRPr="00DC0AAD">
        <w:rPr>
          <w:rFonts w:ascii="TimesNewRomanPSMT" w:eastAsia="Times New Roman" w:hAnsi="TimesNewRomanPSMT" w:cs="TimesNewRomanPSMT"/>
          <w:b w:val="0"/>
          <w:sz w:val="20"/>
          <w:szCs w:val="20"/>
        </w:rPr>
        <w:t xml:space="preserve"> постановлению</w:t>
      </w:r>
      <w:r>
        <w:rPr>
          <w:rFonts w:ascii="TimesNewRomanPSMT" w:eastAsia="Times New Roman" w:hAnsi="TimesNewRomanPSMT" w:cs="TimesNewRomanPSMT"/>
          <w:b w:val="0"/>
          <w:sz w:val="20"/>
          <w:szCs w:val="20"/>
        </w:rPr>
        <w:t xml:space="preserve"> </w:t>
      </w:r>
      <w:r w:rsidRPr="00DC0AAD">
        <w:rPr>
          <w:rFonts w:ascii="TimesNewRomanPSMT" w:eastAsia="Times New Roman" w:hAnsi="TimesNewRomanPSMT" w:cs="TimesNewRomanPSMT"/>
          <w:b w:val="0"/>
          <w:sz w:val="20"/>
          <w:szCs w:val="20"/>
        </w:rPr>
        <w:t xml:space="preserve">администрации </w:t>
      </w:r>
    </w:p>
    <w:p w:rsidR="00DC0AAD" w:rsidRDefault="00DC0AAD" w:rsidP="00DC0AAD">
      <w:pPr>
        <w:pStyle w:val="ConsPlusTitle"/>
        <w:spacing w:line="276" w:lineRule="auto"/>
        <w:jc w:val="right"/>
        <w:rPr>
          <w:rFonts w:ascii="TimesNewRomanPSMT" w:eastAsia="Times New Roman" w:hAnsi="TimesNewRomanPSMT" w:cs="TimesNewRomanPSMT"/>
          <w:b w:val="0"/>
          <w:sz w:val="20"/>
          <w:szCs w:val="20"/>
        </w:rPr>
      </w:pPr>
      <w:r w:rsidRPr="00DC0AAD">
        <w:rPr>
          <w:rFonts w:ascii="TimesNewRomanPSMT" w:eastAsia="Times New Roman" w:hAnsi="TimesNewRomanPSMT" w:cs="TimesNewRomanPSMT"/>
          <w:b w:val="0"/>
          <w:sz w:val="20"/>
          <w:szCs w:val="20"/>
        </w:rPr>
        <w:t>Большеулуйского сельсовета</w:t>
      </w:r>
    </w:p>
    <w:p w:rsidR="00DC0AAD" w:rsidRPr="00DC0AAD" w:rsidRDefault="00DC0AAD" w:rsidP="00DC0AAD">
      <w:pPr>
        <w:pStyle w:val="ConsPlusTitle"/>
        <w:spacing w:line="276" w:lineRule="auto"/>
        <w:jc w:val="right"/>
        <w:rPr>
          <w:rFonts w:ascii="TimesNewRomanPSMT" w:eastAsia="Times New Roman" w:hAnsi="TimesNewRomanPSMT" w:cs="TimesNewRomanPSMT"/>
          <w:b w:val="0"/>
          <w:sz w:val="20"/>
          <w:szCs w:val="20"/>
        </w:rPr>
      </w:pPr>
      <w:r w:rsidRPr="00DC0AAD">
        <w:rPr>
          <w:rFonts w:ascii="TimesNewRomanPSMT" w:eastAsia="Times New Roman" w:hAnsi="TimesNewRomanPSMT" w:cs="TimesNewRomanPSMT"/>
          <w:b w:val="0"/>
          <w:sz w:val="20"/>
          <w:szCs w:val="20"/>
        </w:rPr>
        <w:t xml:space="preserve">от  </w:t>
      </w:r>
      <w:r w:rsidR="00F07AA9">
        <w:rPr>
          <w:rFonts w:ascii="TimesNewRomanPSMT" w:eastAsia="Times New Roman" w:hAnsi="TimesNewRomanPSMT" w:cs="TimesNewRomanPSMT"/>
          <w:b w:val="0"/>
          <w:sz w:val="20"/>
          <w:szCs w:val="20"/>
        </w:rPr>
        <w:t>15.04.2024 № 32</w:t>
      </w:r>
      <w:bookmarkStart w:id="0" w:name="_GoBack"/>
      <w:bookmarkEnd w:id="0"/>
    </w:p>
    <w:p w:rsidR="00DC0AAD" w:rsidRPr="00DC0AAD" w:rsidRDefault="00DC0AAD" w:rsidP="00DC0AAD">
      <w:pPr>
        <w:pStyle w:val="ConsPlusTitle"/>
        <w:spacing w:line="276" w:lineRule="auto"/>
        <w:jc w:val="right"/>
        <w:rPr>
          <w:rFonts w:ascii="TimesNewRomanPSMT" w:eastAsia="Times New Roman" w:hAnsi="TimesNewRomanPSMT" w:cs="TimesNewRomanPSMT"/>
          <w:b w:val="0"/>
          <w:sz w:val="20"/>
          <w:szCs w:val="20"/>
        </w:rPr>
      </w:pPr>
    </w:p>
    <w:p w:rsidR="00DC0AAD" w:rsidRDefault="00DC0AAD" w:rsidP="00B33000">
      <w:pPr>
        <w:pStyle w:val="ConsPlusTitle"/>
        <w:spacing w:line="276" w:lineRule="auto"/>
        <w:jc w:val="both"/>
        <w:rPr>
          <w:rFonts w:ascii="TimesNewRomanPSMT" w:eastAsia="Times New Roman" w:hAnsi="TimesNewRomanPSMT" w:cs="TimesNewRomanPSMT"/>
          <w:sz w:val="20"/>
          <w:szCs w:val="20"/>
        </w:rPr>
      </w:pPr>
    </w:p>
    <w:p w:rsidR="00DC0AAD" w:rsidRPr="00DC0AAD" w:rsidRDefault="00DC0AAD" w:rsidP="00DC0AAD">
      <w:pPr>
        <w:spacing w:after="883" w:line="274" w:lineRule="exact"/>
        <w:ind w:left="5900" w:right="20" w:firstLine="54"/>
        <w:rPr>
          <w:rFonts w:ascii="Times New Roman" w:hAnsi="Times New Roman" w:cs="Times New Roman"/>
        </w:rPr>
      </w:pPr>
      <w:r w:rsidRPr="00DC0AAD">
        <w:rPr>
          <w:rStyle w:val="11"/>
          <w:rFonts w:ascii="Times New Roman" w:hAnsi="Times New Roman" w:cs="Times New Roman"/>
          <w:u w:val="none"/>
        </w:rPr>
        <w:t>Приложение № 2</w:t>
      </w:r>
      <w:r w:rsidRPr="00DC0AA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C0AAD">
        <w:rPr>
          <w:rStyle w:val="11"/>
          <w:rFonts w:ascii="Times New Roman" w:hAnsi="Times New Roman" w:cs="Times New Roman"/>
          <w:u w:val="none"/>
        </w:rPr>
        <w:t>к административному регламенту</w:t>
      </w:r>
      <w:r w:rsidRPr="00DC0AA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C0AAD">
        <w:rPr>
          <w:rStyle w:val="11"/>
          <w:rFonts w:ascii="Times New Roman" w:hAnsi="Times New Roman" w:cs="Times New Roman"/>
          <w:u w:val="none"/>
        </w:rPr>
        <w:t>предоставления муниципальной услуги</w:t>
      </w:r>
      <w:r w:rsidRPr="00DC0AA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C0AAD">
        <w:rPr>
          <w:rStyle w:val="11"/>
          <w:rFonts w:ascii="Times New Roman" w:hAnsi="Times New Roman" w:cs="Times New Roman"/>
          <w:u w:val="none"/>
        </w:rPr>
        <w:t>«Перевод жилого помещения в</w:t>
      </w:r>
      <w:r w:rsidRPr="00DC0AA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C0AAD">
        <w:rPr>
          <w:rStyle w:val="11"/>
          <w:rFonts w:ascii="Times New Roman" w:hAnsi="Times New Roman" w:cs="Times New Roman"/>
          <w:u w:val="none"/>
        </w:rPr>
        <w:t>нежилое помещение и нежилого</w:t>
      </w:r>
      <w:r w:rsidRPr="00DC0AA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C0AAD">
        <w:rPr>
          <w:rStyle w:val="11"/>
          <w:rFonts w:ascii="Times New Roman" w:hAnsi="Times New Roman" w:cs="Times New Roman"/>
          <w:u w:val="none"/>
        </w:rPr>
        <w:t>помещения в жилое помещение»</w:t>
      </w:r>
    </w:p>
    <w:p w:rsidR="00DC0AAD" w:rsidRPr="00DC0AAD" w:rsidRDefault="00DC0AAD" w:rsidP="00DC0AAD">
      <w:pPr>
        <w:spacing w:after="0" w:line="274" w:lineRule="exact"/>
        <w:ind w:left="23" w:right="23"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DC0AA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Правовые основания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DC0AAD" w:rsidRPr="00DC0AAD" w:rsidRDefault="00DC0AAD" w:rsidP="00DC0AAD">
      <w:pPr>
        <w:spacing w:after="0" w:line="274" w:lineRule="exact"/>
        <w:ind w:left="23" w:right="23"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DC0AA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(далее - муниципальная услуга)</w:t>
      </w:r>
    </w:p>
    <w:p w:rsidR="00DC0AAD" w:rsidRPr="002544A0" w:rsidRDefault="00DC0AAD" w:rsidP="00DC0AAD">
      <w:pPr>
        <w:spacing w:line="274" w:lineRule="exact"/>
        <w:ind w:left="20" w:right="20" w:firstLine="540"/>
        <w:rPr>
          <w:color w:val="000000"/>
          <w:sz w:val="24"/>
          <w:szCs w:val="24"/>
          <w:lang w:bidi="ru-RU"/>
        </w:rPr>
      </w:pPr>
    </w:p>
    <w:p w:rsidR="00DC0AAD" w:rsidRPr="00A76517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Жилищный Кодекс Российской Федерации.</w:t>
      </w:r>
    </w:p>
    <w:p w:rsidR="00DC0AAD" w:rsidRPr="00A76517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Российской Федерации от 26.09.1994 № 1086  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br/>
        <w:t>"О государственной жилищной инспекции в Российской Федерации".</w:t>
      </w:r>
    </w:p>
    <w:p w:rsidR="00DC0AAD" w:rsidRPr="00A76517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Российской Федерации от 17.12.2009 № 1993-р "Об утверждении сводного перечня первоочередных государственных и муниципальных услуг, предоставляемых в электронном виде".</w:t>
      </w:r>
    </w:p>
    <w:p w:rsidR="00DC0AAD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DC0AAD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Федеральный  закон от 02.05.2006 № 59-ФЗ «О порядке рассмотрения обращений граждан Российской Федерации».</w:t>
      </w:r>
    </w:p>
    <w:p w:rsidR="00DC0AAD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Ф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едеральны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й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закон от 27.07.2010 № 210-ФЗ "Об организации предоставления государ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ственных и муниципальных услуг".</w:t>
      </w:r>
    </w:p>
    <w:p w:rsidR="00DC0AAD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Ф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едеральны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й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закон от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06.10.2003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131</w:t>
      </w: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-ФЗ "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Об общих принципах организации местного самоуправления в Российской Федерации".</w:t>
      </w:r>
    </w:p>
    <w:p w:rsidR="00DC0AAD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Устав Большеулуйского сельсовета Большеулуйского района Красноярского края.</w:t>
      </w:r>
    </w:p>
    <w:p w:rsidR="00DC0AAD" w:rsidRPr="00A76517" w:rsidRDefault="00DC0AAD" w:rsidP="00DC0AAD">
      <w:pPr>
        <w:pStyle w:val="a7"/>
        <w:numPr>
          <w:ilvl w:val="0"/>
          <w:numId w:val="10"/>
        </w:numPr>
        <w:spacing w:line="274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76517">
        <w:rPr>
          <w:rFonts w:ascii="Times New Roman" w:hAnsi="Times New Roman"/>
          <w:color w:val="000000"/>
          <w:sz w:val="24"/>
          <w:szCs w:val="24"/>
          <w:lang w:bidi="ru-RU"/>
        </w:rPr>
        <w:t>Постановление администрации Большеулуйского сельсовета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помещение».</w:t>
      </w:r>
    </w:p>
    <w:p w:rsidR="00DC0AAD" w:rsidRPr="007B112D" w:rsidRDefault="00DC0AAD" w:rsidP="00B33000">
      <w:pPr>
        <w:pStyle w:val="ConsPlusTitle"/>
        <w:spacing w:line="276" w:lineRule="auto"/>
        <w:jc w:val="both"/>
        <w:rPr>
          <w:rFonts w:ascii="TimesNewRomanPSMT" w:eastAsia="Times New Roman" w:hAnsi="TimesNewRomanPSMT" w:cs="TimesNewRomanPSMT"/>
          <w:sz w:val="20"/>
          <w:szCs w:val="20"/>
        </w:rPr>
      </w:pPr>
    </w:p>
    <w:sectPr w:rsidR="00DC0AAD" w:rsidRPr="007B112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E2" w:rsidRDefault="009D16E2">
      <w:r>
        <w:separator/>
      </w:r>
    </w:p>
  </w:endnote>
  <w:endnote w:type="continuationSeparator" w:id="0">
    <w:p w:rsidR="009D16E2" w:rsidRDefault="009D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E2" w:rsidRDefault="009D16E2">
      <w:r>
        <w:separator/>
      </w:r>
    </w:p>
  </w:footnote>
  <w:footnote w:type="continuationSeparator" w:id="0">
    <w:p w:rsidR="009D16E2" w:rsidRDefault="009D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A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B4D"/>
    <w:rsid w:val="009C20ED"/>
    <w:rsid w:val="009C38EC"/>
    <w:rsid w:val="009D16E2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DC0AAD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07AA9"/>
    <w:rsid w:val="00F26FDA"/>
    <w:rsid w:val="00F36310"/>
    <w:rsid w:val="00F4566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F129D-3824-4CFA-A361-E9DF58BE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2017-02-01T02:22:00Z</cp:lastPrinted>
  <dcterms:created xsi:type="dcterms:W3CDTF">2023-06-15T06:54:00Z</dcterms:created>
  <dcterms:modified xsi:type="dcterms:W3CDTF">2024-04-22T07:02:00Z</dcterms:modified>
</cp:coreProperties>
</file>