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0901FB" w:rsidRPr="008A3652" w:rsidRDefault="000901FB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FB" w:rsidRDefault="008554DE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54DE" w:rsidRDefault="00BC759B" w:rsidP="00090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0901FB"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</w:t>
      </w:r>
      <w:r w:rsidR="000901FB">
        <w:rPr>
          <w:rFonts w:ascii="Times New Roman" w:hAnsi="Times New Roman" w:cs="Times New Roman"/>
          <w:sz w:val="28"/>
          <w:szCs w:val="28"/>
        </w:rPr>
        <w:tab/>
      </w:r>
      <w:r w:rsidR="000901FB">
        <w:rPr>
          <w:rFonts w:ascii="Times New Roman" w:hAnsi="Times New Roman" w:cs="Times New Roman"/>
          <w:sz w:val="28"/>
          <w:szCs w:val="28"/>
        </w:rPr>
        <w:tab/>
      </w:r>
      <w:r w:rsidR="00697E6A">
        <w:rPr>
          <w:rFonts w:ascii="Times New Roman" w:hAnsi="Times New Roman" w:cs="Times New Roman"/>
          <w:sz w:val="28"/>
          <w:szCs w:val="28"/>
        </w:rPr>
        <w:t xml:space="preserve">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0901FB">
        <w:rPr>
          <w:rFonts w:ascii="Times New Roman" w:hAnsi="Times New Roman" w:cs="Times New Roman"/>
          <w:sz w:val="28"/>
          <w:szCs w:val="28"/>
        </w:rPr>
        <w:t>33</w:t>
      </w:r>
    </w:p>
    <w:p w:rsidR="000901FB" w:rsidRDefault="000901FB" w:rsidP="00090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Большеулуйского сельсовета от 20.10.2022 № 86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предоставления муниципальной услуги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«Перевод жилого помещения в нежилое помещение </w:t>
      </w:r>
    </w:p>
    <w:p w:rsidR="00347162" w:rsidRPr="00347162" w:rsidRDefault="00347162" w:rsidP="003471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347162">
        <w:rPr>
          <w:rFonts w:ascii="Times New Roman" w:hAnsi="Times New Roman" w:cs="Times New Roman"/>
          <w:b w:val="0"/>
        </w:rPr>
        <w:t xml:space="preserve">и нежилого помещения </w:t>
      </w:r>
      <w:r w:rsidRPr="00347162">
        <w:rPr>
          <w:rFonts w:ascii="Times New Roman" w:hAnsi="Times New Roman" w:cs="Times New Roman"/>
          <w:b w:val="0"/>
          <w:lang w:bidi="ru-RU"/>
        </w:rPr>
        <w:t>в жилое помещение</w:t>
      </w:r>
      <w:r w:rsidRPr="00347162">
        <w:rPr>
          <w:rFonts w:ascii="Times New Roman" w:hAnsi="Times New Roman" w:cs="Times New Roman"/>
          <w:b w:val="0"/>
        </w:rPr>
        <w:t>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Default="00B87735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901FB" w:rsidRPr="0031263F" w:rsidRDefault="000901F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62" w:rsidRDefault="00454B03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Внести изменения в постановление администрации Большеулуйского сельсовета от 20.10.2022 № 86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(далее – Постановление):</w:t>
      </w:r>
    </w:p>
    <w:p w:rsidR="000901FB" w:rsidRPr="00347162" w:rsidRDefault="000901FB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63C4" w:rsidRDefault="007A63C4" w:rsidP="000901FB">
      <w:pPr>
        <w:pStyle w:val="ConsPlusTitle"/>
        <w:numPr>
          <w:ilvl w:val="1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2.3.1. </w:t>
      </w:r>
      <w:r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249">
        <w:rPr>
          <w:rFonts w:ascii="Times New Roman" w:hAnsi="Times New Roman" w:cs="Times New Roman"/>
          <w:b w:val="0"/>
          <w:sz w:val="24"/>
          <w:szCs w:val="24"/>
        </w:rPr>
        <w:t>исключить;</w:t>
      </w:r>
    </w:p>
    <w:p w:rsidR="000901FB" w:rsidRPr="007A63C4" w:rsidRDefault="000901FB" w:rsidP="000901FB">
      <w:pPr>
        <w:pStyle w:val="ConsPlusTitle"/>
        <w:ind w:left="112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62" w:rsidRDefault="007A63C4" w:rsidP="00347162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47162">
        <w:rPr>
          <w:rFonts w:ascii="Times New Roman" w:hAnsi="Times New Roman" w:cs="Times New Roman"/>
          <w:sz w:val="24"/>
          <w:szCs w:val="24"/>
        </w:rPr>
        <w:t xml:space="preserve">пункт 2.4. </w:t>
      </w:r>
      <w:r w:rsidR="0034716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347162">
        <w:rPr>
          <w:rFonts w:ascii="Times New Roman" w:hAnsi="Times New Roman" w:cs="Times New Roman"/>
          <w:sz w:val="24"/>
          <w:szCs w:val="24"/>
        </w:rPr>
        <w:t>а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sz w:val="24"/>
          <w:szCs w:val="24"/>
        </w:rPr>
        <w:t>2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347162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347162" w:rsidRDefault="00347162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«2.4. </w:t>
      </w:r>
      <w:r>
        <w:rPr>
          <w:rFonts w:ascii="Times New Roman" w:hAnsi="Times New Roman" w:cs="Times New Roman"/>
          <w:b w:val="0"/>
          <w:sz w:val="24"/>
          <w:szCs w:val="24"/>
        </w:rPr>
        <w:t>Срок предоставления муниципальной услуги по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>еревод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должен превышать 13 рабочих дней со дня регистрации в администрации сельсовета либо в МФЦ Заявления с документами, указанными в Админи</w:t>
      </w:r>
      <w:r w:rsidR="007A63C4">
        <w:rPr>
          <w:rFonts w:ascii="Times New Roman" w:hAnsi="Times New Roman" w:cs="Times New Roman"/>
          <w:b w:val="0"/>
          <w:sz w:val="24"/>
          <w:szCs w:val="24"/>
        </w:rPr>
        <w:t>стративном регламенте.</w:t>
      </w:r>
    </w:p>
    <w:p w:rsidR="007A63C4" w:rsidRPr="00347162" w:rsidRDefault="007A63C4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Завершение переустройства, и (или) перепланировки, и (или) иных работ (в случае, если проведение таких работ было необходимо для обеспечения использования помещения в качестве жилого или нежилого помещения) подтверждается актом приемочной комиссии, сформированной органом, осуществляющим перевод помещений (далее - акт приемочной комиссии). </w:t>
      </w:r>
      <w:r>
        <w:rPr>
          <w:rFonts w:ascii="Times New Roman" w:hAnsi="Times New Roman" w:cs="Times New Roman"/>
          <w:b w:val="0"/>
          <w:sz w:val="24"/>
          <w:szCs w:val="24"/>
        </w:rPr>
        <w:t>Срок комиссионной проверки с оформлением, подписанием и утверждением Акта не должен превышать 5 рабочих дней (если нет выездной проверки) или 9  рабочих дней (если есть выездная проверка) со дня регистрации в администрации сельсовета уведомления о завершении работ.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Срок выдачи документов, являющихся результатом предоставления </w:t>
      </w:r>
      <w:r w:rsidRPr="007A63C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муниципальной услуги, - не позднее чем через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 рабочих дня со дня принятия решения в соответствии с пунктом 3.1.3 настоящего административного регламента</w:t>
      </w:r>
      <w:proofErr w:type="gramStart"/>
      <w:r w:rsidRPr="007A63C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8024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901FB" w:rsidRDefault="000901FB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901FB" w:rsidRPr="0031263F" w:rsidRDefault="000901FB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26" w:rsidRDefault="00204826">
      <w:r>
        <w:separator/>
      </w:r>
    </w:p>
  </w:endnote>
  <w:endnote w:type="continuationSeparator" w:id="0">
    <w:p w:rsidR="00204826" w:rsidRDefault="002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26" w:rsidRDefault="00204826">
      <w:r>
        <w:separator/>
      </w:r>
    </w:p>
  </w:footnote>
  <w:footnote w:type="continuationSeparator" w:id="0">
    <w:p w:rsidR="00204826" w:rsidRDefault="0020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175F42F1"/>
    <w:multiLevelType w:val="multilevel"/>
    <w:tmpl w:val="BF92CF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7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9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21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18"/>
  </w:num>
  <w:num w:numId="19">
    <w:abstractNumId w:val="12"/>
  </w:num>
  <w:num w:numId="20">
    <w:abstractNumId w:val="10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901FB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04826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1D24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169E7-2498-45D4-90E1-5B437C23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2025-03-24T02:19:00Z</cp:lastPrinted>
  <dcterms:created xsi:type="dcterms:W3CDTF">2025-04-02T06:37:00Z</dcterms:created>
  <dcterms:modified xsi:type="dcterms:W3CDTF">2025-04-24T02:37:00Z</dcterms:modified>
</cp:coreProperties>
</file>