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E44A8B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50699F">
        <w:rPr>
          <w:rFonts w:ascii="Times New Roman" w:hAnsi="Times New Roman" w:cs="Times New Roman"/>
          <w:b w:val="0"/>
          <w:bCs w:val="0"/>
        </w:rPr>
        <w:t>09.03.2022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50699F">
        <w:rPr>
          <w:rFonts w:ascii="Times New Roman" w:hAnsi="Times New Roman" w:cs="Times New Roman"/>
          <w:b w:val="0"/>
          <w:bCs w:val="0"/>
        </w:rPr>
        <w:t>16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100FA" w:rsidRPr="0031263F" w:rsidRDefault="008B7812" w:rsidP="0050699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>услуги «</w:t>
      </w:r>
      <w:r w:rsidR="0050699F">
        <w:rPr>
          <w:rFonts w:ascii="Times New Roman" w:hAnsi="Times New Roman" w:cs="Times New Roman"/>
          <w:b w:val="0"/>
          <w:lang w:bidi="ru-RU"/>
        </w:rPr>
        <w:t xml:space="preserve">Выдача выписки из </w:t>
      </w:r>
      <w:proofErr w:type="spellStart"/>
      <w:r w:rsidR="0050699F">
        <w:rPr>
          <w:rFonts w:ascii="Times New Roman" w:hAnsi="Times New Roman" w:cs="Times New Roman"/>
          <w:b w:val="0"/>
          <w:lang w:bidi="ru-RU"/>
        </w:rPr>
        <w:t>похозяйственной</w:t>
      </w:r>
      <w:proofErr w:type="spellEnd"/>
      <w:r w:rsidR="0050699F">
        <w:rPr>
          <w:rFonts w:ascii="Times New Roman" w:hAnsi="Times New Roman" w:cs="Times New Roman"/>
          <w:b w:val="0"/>
          <w:lang w:bidi="ru-RU"/>
        </w:rPr>
        <w:t xml:space="preserve"> книги</w:t>
      </w:r>
      <w:r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50699F">
        <w:rPr>
          <w:rFonts w:ascii="Times New Roman" w:hAnsi="Times New Roman" w:cs="Times New Roman"/>
          <w:b w:val="0"/>
          <w:sz w:val="24"/>
          <w:szCs w:val="24"/>
        </w:rPr>
        <w:t>09.03.2022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0699F">
        <w:rPr>
          <w:rFonts w:ascii="Times New Roman" w:hAnsi="Times New Roman" w:cs="Times New Roman"/>
          <w:b w:val="0"/>
          <w:sz w:val="24"/>
          <w:szCs w:val="24"/>
        </w:rPr>
        <w:t>16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0699F">
        <w:rPr>
          <w:rFonts w:ascii="Times New Roman" w:hAnsi="Times New Roman" w:cs="Times New Roman"/>
          <w:b w:val="0"/>
          <w:sz w:val="24"/>
          <w:szCs w:val="24"/>
        </w:rPr>
        <w:t xml:space="preserve">Выдача выписки из </w:t>
      </w:r>
      <w:proofErr w:type="spellStart"/>
      <w:r w:rsidR="0050699F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="0050699F">
        <w:rPr>
          <w:rFonts w:ascii="Times New Roman" w:hAnsi="Times New Roman" w:cs="Times New Roman"/>
          <w:b w:val="0"/>
          <w:sz w:val="24"/>
          <w:szCs w:val="24"/>
        </w:rPr>
        <w:t xml:space="preserve"> книги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2159F1" w:rsidRPr="002159F1" w:rsidRDefault="00A07527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>в пункт</w:t>
      </w:r>
      <w:r w:rsidR="0050699F">
        <w:rPr>
          <w:rFonts w:ascii="Times New Roman" w:hAnsi="Times New Roman" w:cs="Times New Roman"/>
          <w:sz w:val="24"/>
          <w:szCs w:val="24"/>
        </w:rPr>
        <w:t>е</w:t>
      </w:r>
      <w:r w:rsidR="002159F1">
        <w:rPr>
          <w:rFonts w:ascii="Times New Roman" w:hAnsi="Times New Roman" w:cs="Times New Roman"/>
          <w:sz w:val="24"/>
          <w:szCs w:val="24"/>
        </w:rPr>
        <w:t xml:space="preserve"> 1.</w:t>
      </w:r>
      <w:r w:rsidR="0050699F">
        <w:rPr>
          <w:rFonts w:ascii="Times New Roman" w:hAnsi="Times New Roman" w:cs="Times New Roman"/>
          <w:sz w:val="24"/>
          <w:szCs w:val="24"/>
        </w:rPr>
        <w:t>2</w:t>
      </w:r>
      <w:r w:rsidR="002159F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2159F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A07527" w:rsidRDefault="002159F1" w:rsidP="004235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46DC3">
        <w:rPr>
          <w:rFonts w:ascii="Times New Roman" w:hAnsi="Times New Roman" w:cs="Times New Roman"/>
          <w:sz w:val="24"/>
          <w:szCs w:val="24"/>
        </w:rPr>
        <w:t>пункт 1.3</w:t>
      </w:r>
      <w:r w:rsidR="00F46DC3" w:rsidRPr="00F46DC3">
        <w:rPr>
          <w:rFonts w:ascii="Times New Roman" w:hAnsi="Times New Roman" w:cs="Times New Roman"/>
          <w:sz w:val="24"/>
          <w:szCs w:val="24"/>
        </w:rPr>
        <w:t xml:space="preserve"> </w:t>
      </w:r>
      <w:r w:rsidR="00F46DC3">
        <w:rPr>
          <w:rFonts w:ascii="Times New Roman" w:hAnsi="Times New Roman" w:cs="Times New Roman"/>
          <w:sz w:val="24"/>
          <w:szCs w:val="24"/>
        </w:rPr>
        <w:t>раздела 1</w:t>
      </w:r>
      <w:r w:rsidR="00F46DC3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F46DC3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F46DC3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F46DC3" w:rsidRDefault="00F46DC3" w:rsidP="00F46D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F46DC3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Pr="00F46DC3">
        <w:rPr>
          <w:rFonts w:ascii="Times New Roman" w:hAnsi="Times New Roman" w:cs="Times New Roman"/>
          <w:b w:val="0"/>
          <w:sz w:val="24"/>
          <w:szCs w:val="24"/>
        </w:rPr>
        <w:t>ичное подсобное хозяйство - форма непредпринимательской деятельности по производству и переработке сельскохозяйственной продукции.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</w:t>
      </w:r>
      <w:r w:rsidRPr="00F46DC3">
        <w:rPr>
          <w:rFonts w:ascii="Times New Roman" w:hAnsi="Times New Roman" w:cs="Times New Roman"/>
          <w:b w:val="0"/>
          <w:sz w:val="24"/>
          <w:szCs w:val="24"/>
        </w:rPr>
        <w:t>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46DC3" w:rsidRPr="00F46DC3" w:rsidRDefault="00F46DC3" w:rsidP="00F46D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6DC3">
        <w:rPr>
          <w:rFonts w:ascii="Times New Roman" w:hAnsi="Times New Roman" w:cs="Times New Roman"/>
          <w:b w:val="0"/>
          <w:sz w:val="24"/>
          <w:szCs w:val="24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3959" w:rsidRDefault="00063959" w:rsidP="000639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2.3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E92AB2" w:rsidRDefault="00063959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«2.3. </w:t>
      </w:r>
      <w:r w:rsidRPr="00063959">
        <w:rPr>
          <w:rFonts w:ascii="Times New Roman" w:hAnsi="Times New Roman" w:cs="Times New Roman"/>
          <w:b w:val="0"/>
          <w:sz w:val="24"/>
          <w:szCs w:val="24"/>
        </w:rPr>
        <w:t>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</w:t>
      </w:r>
      <w:r w:rsidR="00E92AB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63959" w:rsidRPr="00063959" w:rsidRDefault="00E92AB2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063959" w:rsidRPr="00063959">
        <w:rPr>
          <w:rFonts w:ascii="Times New Roman" w:hAnsi="Times New Roman" w:cs="Times New Roman"/>
          <w:b w:val="0"/>
          <w:sz w:val="24"/>
          <w:szCs w:val="24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063959" w:rsidRDefault="00E92AB2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lastRenderedPageBreak/>
        <w:t>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компетенции), обратившиеся с</w:t>
      </w:r>
      <w:proofErr w:type="gramEnd"/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запросом о предоставлении муниципальной услуги (далее – Заявитель)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.</w:t>
      </w:r>
      <w:r w:rsidR="00063959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="0006395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3959" w:rsidRDefault="00063959" w:rsidP="000639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2.5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E92AB2" w:rsidRDefault="00063959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«2.5. Срок предоставления муниципальной услуги - в</w:t>
      </w:r>
      <w:r w:rsidRPr="00063959">
        <w:rPr>
          <w:rFonts w:ascii="Times New Roman" w:hAnsi="Times New Roman" w:cs="Times New Roman"/>
          <w:b w:val="0"/>
          <w:sz w:val="24"/>
          <w:szCs w:val="24"/>
        </w:rPr>
        <w:t>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063959" w:rsidRDefault="00E92AB2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В случаях, если вопрос требует дополнительной проработки (направления 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запроса) </w:t>
      </w:r>
      <w:proofErr w:type="gramEnd"/>
      <w:r w:rsidRPr="00E92AB2">
        <w:rPr>
          <w:rFonts w:ascii="Times New Roman" w:hAnsi="Times New Roman" w:cs="Times New Roman"/>
          <w:b w:val="0"/>
          <w:sz w:val="24"/>
          <w:szCs w:val="24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  <w:r w:rsidR="0006395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567D2" w:rsidRDefault="00B22245" w:rsidP="00A567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567D2">
        <w:rPr>
          <w:rFonts w:ascii="Times New Roman" w:hAnsi="Times New Roman" w:cs="Times New Roman"/>
          <w:sz w:val="24"/>
          <w:szCs w:val="24"/>
        </w:rPr>
        <w:t>. пункт 2.7</w:t>
      </w:r>
      <w:r w:rsidR="00A567D2" w:rsidRPr="00F46DC3">
        <w:rPr>
          <w:rFonts w:ascii="Times New Roman" w:hAnsi="Times New Roman" w:cs="Times New Roman"/>
          <w:sz w:val="24"/>
          <w:szCs w:val="24"/>
        </w:rPr>
        <w:t xml:space="preserve"> </w:t>
      </w:r>
      <w:r w:rsidR="00A567D2">
        <w:rPr>
          <w:rFonts w:ascii="Times New Roman" w:hAnsi="Times New Roman" w:cs="Times New Roman"/>
          <w:sz w:val="24"/>
          <w:szCs w:val="24"/>
        </w:rPr>
        <w:t>раздела 2</w:t>
      </w:r>
      <w:r w:rsidR="00A567D2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A567D2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A567D2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-документ, удостоверяющий личность, оригинал обязателен (предоставляется для просмотра и снятия копии); 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заявление о выдаче выписки из </w:t>
      </w:r>
      <w:proofErr w:type="spellStart"/>
      <w:r w:rsidRPr="00A567D2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книги (приложение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Регламенту), а также подготовле</w:t>
      </w:r>
      <w:r w:rsidR="00E44A8B">
        <w:rPr>
          <w:rFonts w:ascii="Times New Roman" w:hAnsi="Times New Roman" w:cs="Times New Roman"/>
          <w:b w:val="0"/>
          <w:sz w:val="24"/>
          <w:szCs w:val="24"/>
        </w:rPr>
        <w:t>н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>ного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</w:t>
      </w:r>
      <w:r>
        <w:rPr>
          <w:rFonts w:ascii="Times New Roman" w:hAnsi="Times New Roman" w:cs="Times New Roman"/>
          <w:b w:val="0"/>
          <w:sz w:val="24"/>
          <w:szCs w:val="24"/>
        </w:rPr>
        <w:t>мотра и снятия копий);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случае изменения фамилии и несовпадении фамилии в документах, прилагаются документы, подтверждающие изменения фамилии</w:t>
      </w:r>
      <w:proofErr w:type="gramStart"/>
      <w:r w:rsidRPr="00A567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A567D2" w:rsidRDefault="00A567D2" w:rsidP="00A567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пункт 2.7.1.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A567D2" w:rsidRPr="00A567D2" w:rsidRDefault="006139C1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«2.7.1.</w:t>
      </w:r>
      <w:r w:rsidR="00A567D2" w:rsidRPr="00A567D2">
        <w:rPr>
          <w:rFonts w:ascii="Times New Roman" w:hAnsi="Times New Roman" w:cs="Times New Roman"/>
          <w:b w:val="0"/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При предоставлении муниципальной услуги осуществляется межведомственное 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lastRenderedPageBreak/>
        <w:t>информационное взаимодействие.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</w:t>
      </w:r>
      <w:proofErr w:type="gramStart"/>
      <w:r w:rsidRPr="00A567D2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содержащиеся в Едином государственном реестре недвижимости.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Заявитель вправе представить указанные в настоящем пункте документы и </w:t>
      </w:r>
      <w:r w:rsidR="006139C1">
        <w:rPr>
          <w:rFonts w:ascii="Times New Roman" w:hAnsi="Times New Roman" w:cs="Times New Roman"/>
          <w:b w:val="0"/>
          <w:sz w:val="24"/>
          <w:szCs w:val="24"/>
        </w:rPr>
        <w:t>информацию по своей инициативе</w:t>
      </w:r>
      <w:proofErr w:type="gramStart"/>
      <w:r w:rsidR="006139C1">
        <w:rPr>
          <w:rFonts w:ascii="Times New Roman" w:hAnsi="Times New Roman" w:cs="Times New Roman"/>
          <w:b w:val="0"/>
          <w:sz w:val="24"/>
          <w:szCs w:val="24"/>
        </w:rPr>
        <w:t>.»;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E92AB2" w:rsidRDefault="00E92AB2" w:rsidP="00E92A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пункт 2.10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E92AB2" w:rsidRDefault="00E92AB2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. Исчерпывающий перечень оснований для отказа в приёме письменного заявления: </w:t>
      </w:r>
    </w:p>
    <w:p w:rsidR="00E92AB2" w:rsidRPr="00E92AB2" w:rsidRDefault="00E92AB2" w:rsidP="00E92AB2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документа, подтверждающего полномочия представителя;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справки об открытии наследственного дела, выданной нотариусом;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запрос о предоставлении муниципальной услуги подписан лицом, полном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>чия которого документально не подтверждены;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- запрос, поданный на личном приеме или почтовым отправлением, не поддается прочтению;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 предоставление Заявителем неполного пакета документов.</w:t>
      </w:r>
    </w:p>
    <w:p w:rsid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A63103" w:rsidRPr="00A63103" w:rsidRDefault="00A63103" w:rsidP="00A631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103">
        <w:rPr>
          <w:rFonts w:ascii="Times New Roman" w:hAnsi="Times New Roman" w:cs="Times New Roman"/>
          <w:b w:val="0"/>
          <w:sz w:val="24"/>
          <w:szCs w:val="24"/>
        </w:rPr>
        <w:t xml:space="preserve">Решение об отказе в приеме документов оформляется по форме согласно приложению № 2 к настоящему </w:t>
      </w:r>
      <w:proofErr w:type="gramStart"/>
      <w:r w:rsidRPr="00A63103">
        <w:rPr>
          <w:rFonts w:ascii="Times New Roman" w:hAnsi="Times New Roman" w:cs="Times New Roman"/>
          <w:b w:val="0"/>
          <w:sz w:val="24"/>
          <w:szCs w:val="24"/>
        </w:rPr>
        <w:t>Административного</w:t>
      </w:r>
      <w:proofErr w:type="gramEnd"/>
      <w:r w:rsidRPr="00A63103">
        <w:rPr>
          <w:rFonts w:ascii="Times New Roman" w:hAnsi="Times New Roman" w:cs="Times New Roman"/>
          <w:b w:val="0"/>
          <w:sz w:val="24"/>
          <w:szCs w:val="24"/>
        </w:rPr>
        <w:t xml:space="preserve"> регламенту.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После устранения оснований для отказа в приеме документов Заявитель вправе обратиться повторно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.</w:t>
      </w:r>
      <w:r w:rsidR="002F2E35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2F2E35" w:rsidRDefault="002F2E35" w:rsidP="002F2E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пункт 2.11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2F2E35">
        <w:rPr>
          <w:rFonts w:ascii="Times New Roman" w:hAnsi="Times New Roman" w:cs="Times New Roman"/>
          <w:b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F2E35">
        <w:rPr>
          <w:rFonts w:ascii="Times New Roman" w:hAnsi="Times New Roman" w:cs="Times New Roman"/>
          <w:b w:val="0"/>
          <w:sz w:val="24"/>
          <w:szCs w:val="24"/>
        </w:rPr>
        <w:t>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 xml:space="preserve">- информация, за предоставлением которой обратился Заявитель, не относится </w:t>
      </w:r>
      <w:proofErr w:type="gramStart"/>
      <w:r w:rsidRPr="002F2E35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2F2E35">
        <w:rPr>
          <w:rFonts w:ascii="Times New Roman" w:hAnsi="Times New Roman" w:cs="Times New Roman"/>
          <w:b w:val="0"/>
          <w:sz w:val="24"/>
          <w:szCs w:val="24"/>
        </w:rPr>
        <w:t xml:space="preserve"> определенной настоящим Регламентом;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предоставления недостоверных и (или) неполных сведений;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наличие противоречий в предоставленных документах;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заявление содержит нецензурные или оскорбительные выражения, угрозы жизни и здоровью;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заявление Заявителя о прекращении предоставления муниципальной услуги.</w:t>
      </w:r>
    </w:p>
    <w:p w:rsidR="00707BE6" w:rsidRPr="00707BE6" w:rsidRDefault="00707BE6" w:rsidP="00707B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Отказ в предоставлении муниципальной услуги должен содержать рекомендации  о том, что нужно сделать, чтобы муниципальная услуга была предоставлена (представление </w:t>
      </w:r>
      <w:r w:rsidRPr="00707BE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необходимых документов, информаций, согласований, разрешений и др.). </w:t>
      </w:r>
    </w:p>
    <w:p w:rsidR="00707BE6" w:rsidRPr="00707BE6" w:rsidRDefault="00707BE6" w:rsidP="00707B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Решение об отказе в предоставлении услуги оформляется по </w:t>
      </w:r>
      <w:hyperlink r:id="rId9" w:history="1">
        <w:r w:rsidRPr="00707BE6">
          <w:rPr>
            <w:b w:val="0"/>
          </w:rPr>
          <w:t>форме</w:t>
        </w:r>
      </w:hyperlink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Административному регламенту.</w:t>
      </w:r>
    </w:p>
    <w:p w:rsidR="00707BE6" w:rsidRPr="00707BE6" w:rsidRDefault="00707BE6" w:rsidP="00707B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7BE6">
        <w:rPr>
          <w:rFonts w:ascii="Times New Roman" w:hAnsi="Times New Roman" w:cs="Times New Roman"/>
          <w:b w:val="0"/>
          <w:sz w:val="24"/>
          <w:szCs w:val="24"/>
        </w:rPr>
        <w:t>Решение об отказе в предоставлении услуги направляется заявителю способом, определенным заявителем в заявлении о выдаче разрешения,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Приостановление муниципальной услуги не предусмотрено законодательством Российской Федерации</w:t>
      </w:r>
      <w:proofErr w:type="gramStart"/>
      <w:r w:rsidRPr="002F2E3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E92AB2" w:rsidRDefault="00E92AB2" w:rsidP="00E92A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пункт 2.14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дополнить абзацем вторым следующего содержания: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>Поступивший в Администрацию запрос регистрируется в течение 1 (одного) рабочего дня: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-  поступивший до 15:00 – в день поступления;</w:t>
      </w:r>
      <w:proofErr w:type="gramEnd"/>
    </w:p>
    <w:p w:rsidR="00E92AB2" w:rsidRPr="00063959" w:rsidRDefault="00E92AB2" w:rsidP="00E92A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- поступивший после 15: 00 – на следующий рабочий день.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063959" w:rsidRPr="002159F1" w:rsidRDefault="00063959" w:rsidP="000639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10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пункте 3.6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14 календарных дней» изменит на «3 рабочих дней»;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11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2 пункта 3.7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10 рабочих дней» изменит на «1 рабочий день»;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E35">
        <w:rPr>
          <w:rFonts w:ascii="Times New Roman" w:hAnsi="Times New Roman" w:cs="Times New Roman"/>
          <w:sz w:val="24"/>
          <w:szCs w:val="24"/>
        </w:rPr>
        <w:t>1</w:t>
      </w:r>
      <w:r w:rsidR="00B22245"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3 пункта 3.7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2 рабочих дней» изменит на «1 рабочий день»;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E35">
        <w:rPr>
          <w:rFonts w:ascii="Times New Roman" w:hAnsi="Times New Roman" w:cs="Times New Roman"/>
          <w:sz w:val="24"/>
          <w:szCs w:val="24"/>
        </w:rPr>
        <w:t>1</w:t>
      </w:r>
      <w:r w:rsidR="00B22245"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2 пункта 3.7.2.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10 рабочих дней» изменит на «1 рабочий день»;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2AB2">
        <w:rPr>
          <w:rFonts w:ascii="Times New Roman" w:hAnsi="Times New Roman" w:cs="Times New Roman"/>
          <w:sz w:val="24"/>
          <w:szCs w:val="24"/>
        </w:rPr>
        <w:t>1</w:t>
      </w:r>
      <w:r w:rsidR="00B22245">
        <w:rPr>
          <w:rFonts w:ascii="Times New Roman" w:hAnsi="Times New Roman" w:cs="Times New Roman"/>
          <w:sz w:val="24"/>
          <w:szCs w:val="24"/>
        </w:rPr>
        <w:t>4.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подпункте 2 пункта 3.7.3.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2 рабочих дн</w:t>
      </w:r>
      <w:r w:rsidR="00B22245">
        <w:rPr>
          <w:rFonts w:ascii="Times New Roman" w:hAnsi="Times New Roman" w:cs="Times New Roman"/>
          <w:b w:val="0"/>
          <w:sz w:val="24"/>
          <w:szCs w:val="24"/>
        </w:rPr>
        <w:t>ей» изменит на «1 рабоч</w:t>
      </w:r>
      <w:r w:rsidR="00306D88">
        <w:rPr>
          <w:rFonts w:ascii="Times New Roman" w:hAnsi="Times New Roman" w:cs="Times New Roman"/>
          <w:b w:val="0"/>
          <w:sz w:val="24"/>
          <w:szCs w:val="24"/>
        </w:rPr>
        <w:t>его</w:t>
      </w:r>
      <w:r w:rsidR="00B22245">
        <w:rPr>
          <w:rFonts w:ascii="Times New Roman" w:hAnsi="Times New Roman" w:cs="Times New Roman"/>
          <w:b w:val="0"/>
          <w:sz w:val="24"/>
          <w:szCs w:val="24"/>
        </w:rPr>
        <w:t xml:space="preserve"> дн</w:t>
      </w:r>
      <w:r w:rsidR="00306D88">
        <w:rPr>
          <w:rFonts w:ascii="Times New Roman" w:hAnsi="Times New Roman" w:cs="Times New Roman"/>
          <w:b w:val="0"/>
          <w:sz w:val="24"/>
          <w:szCs w:val="24"/>
        </w:rPr>
        <w:t>я</w:t>
      </w:r>
      <w:r w:rsidR="00B22245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8C5153" w:rsidRDefault="008C5153" w:rsidP="008C51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15.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1 к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№ 1 к настоящ</w:t>
      </w:r>
      <w:r w:rsidR="00B22245">
        <w:rPr>
          <w:rFonts w:ascii="Times New Roman" w:hAnsi="Times New Roman" w:cs="Times New Roman"/>
          <w:b w:val="0"/>
          <w:sz w:val="24"/>
          <w:szCs w:val="24"/>
        </w:rPr>
        <w:t>ему постановлению;</w:t>
      </w:r>
    </w:p>
    <w:p w:rsidR="008C5153" w:rsidRPr="00A63103" w:rsidRDefault="00A63103" w:rsidP="00A6310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16</w:t>
      </w:r>
      <w:r w:rsidRPr="00A63103">
        <w:rPr>
          <w:rFonts w:ascii="Times New Roman" w:hAnsi="Times New Roman" w:cs="Times New Roman"/>
          <w:sz w:val="24"/>
          <w:szCs w:val="24"/>
        </w:rPr>
        <w:t>. дополнить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</w:t>
      </w:r>
      <w:r w:rsidR="00E44A8B">
        <w:rPr>
          <w:rFonts w:ascii="Times New Roman" w:hAnsi="Times New Roman" w:cs="Times New Roman"/>
          <w:sz w:val="24"/>
          <w:szCs w:val="24"/>
        </w:rPr>
        <w:t>е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03">
        <w:rPr>
          <w:rFonts w:ascii="Times New Roman" w:hAnsi="Times New Roman" w:cs="Times New Roman"/>
          <w:b w:val="0"/>
          <w:sz w:val="24"/>
          <w:szCs w:val="24"/>
        </w:rPr>
        <w:t>приложениям № 2, № 3, № 4 согласно приложени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ям </w:t>
      </w:r>
      <w:r w:rsidRPr="00A63103">
        <w:rPr>
          <w:rFonts w:ascii="Times New Roman" w:hAnsi="Times New Roman" w:cs="Times New Roman"/>
          <w:b w:val="0"/>
          <w:sz w:val="24"/>
          <w:szCs w:val="24"/>
        </w:rPr>
        <w:t>№</w:t>
      </w:r>
      <w:r w:rsidR="00E44A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2, № 3, № 4</w:t>
      </w:r>
      <w:r w:rsidRPr="00A6310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8C5153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p w:rsidR="008C5153" w:rsidRDefault="008C515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</w:t>
      </w:r>
      <w:r w:rsidR="00E44A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8C5153" w:rsidRDefault="00E44A8B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23.04.2025 № 39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153" w:rsidRP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15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5153" w:rsidRPr="008C5153" w:rsidRDefault="008C5153" w:rsidP="008C515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51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C5153" w:rsidRDefault="008C515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67D2" w:rsidRDefault="00E44A8B" w:rsidP="00A567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10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Главе </w:t>
        </w:r>
      </w:hyperlink>
      <w:r w:rsidR="00A567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Большеулуйского сельсовета </w:t>
      </w:r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A567D2" w:rsidRDefault="00A567D2" w:rsidP="00A567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Арахлановой</w:t>
      </w:r>
      <w:proofErr w:type="spellEnd"/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от</w:t>
      </w: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</w:t>
      </w:r>
    </w:p>
    <w:p w:rsidR="00A567D2" w:rsidRPr="00FD280F" w:rsidRDefault="00E44A8B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1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</w:p>
    <w:p w:rsidR="00A567D2" w:rsidRPr="00FD280F" w:rsidRDefault="00E44A8B" w:rsidP="00A567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12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</w:t>
      </w:r>
    </w:p>
    <w:p w:rsidR="00A567D2" w:rsidRPr="00FD280F" w:rsidRDefault="00E44A8B" w:rsidP="00A567D2">
      <w:pPr>
        <w:suppressAutoHyphens/>
        <w:spacing w:after="0" w:line="100" w:lineRule="atLeast"/>
        <w:jc w:val="right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  <w:hyperlink r:id="rId13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>Ф.И.О.  заявителя (или наименование юридического лица)</w:t>
        </w:r>
      </w:hyperlink>
    </w:p>
    <w:p w:rsidR="00A567D2" w:rsidRPr="00FD280F" w:rsidRDefault="00A567D2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паспорт</w:t>
      </w:r>
      <w:hyperlink r:id="rId14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</w:t>
        </w:r>
      </w:hyperlink>
    </w:p>
    <w:p w:rsidR="00A567D2" w:rsidRPr="00FD280F" w:rsidRDefault="00E44A8B" w:rsidP="00A567D2">
      <w:pPr>
        <w:suppressAutoHyphens/>
        <w:spacing w:after="0" w:line="100" w:lineRule="atLeast"/>
        <w:ind w:left="3828"/>
        <w:jc w:val="right"/>
        <w:rPr>
          <w:rFonts w:ascii="Liberation Serif" w:eastAsia="Times New Roman" w:hAnsi="Liberation Serif" w:cs="Times New Roman"/>
          <w:color w:val="00000A"/>
          <w:kern w:val="2"/>
          <w:sz w:val="16"/>
          <w:szCs w:val="16"/>
          <w:lang w:eastAsia="zh-CN" w:bidi="hi-IN"/>
        </w:rPr>
      </w:pPr>
      <w:hyperlink r:id="rId15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 xml:space="preserve">                </w:t>
        </w:r>
        <w:proofErr w:type="gramStart"/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>паспортные данные (если обращается гражданин,</w:t>
        </w:r>
      </w:hyperlink>
      <w:proofErr w:type="gramEnd"/>
    </w:p>
    <w:p w:rsidR="00A567D2" w:rsidRPr="00FD280F" w:rsidRDefault="00E44A8B" w:rsidP="00A567D2">
      <w:pPr>
        <w:suppressAutoHyphens/>
        <w:spacing w:after="0" w:line="100" w:lineRule="atLeast"/>
        <w:ind w:left="3828"/>
        <w:jc w:val="right"/>
        <w:rPr>
          <w:rFonts w:ascii="Liberation Serif" w:eastAsia="Times New Roman" w:hAnsi="Liberation Serif" w:cs="Times New Roman"/>
          <w:color w:val="00000A"/>
          <w:kern w:val="2"/>
          <w:sz w:val="16"/>
          <w:szCs w:val="16"/>
          <w:lang w:eastAsia="zh-CN" w:bidi="hi-IN"/>
        </w:rPr>
      </w:pPr>
      <w:hyperlink r:id="rId16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 xml:space="preserve">                               для юридического лица указать реквизиты)</w:t>
        </w:r>
      </w:hyperlink>
    </w:p>
    <w:p w:rsidR="00A567D2" w:rsidRPr="00FD280F" w:rsidRDefault="00E44A8B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7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выдан______________________________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</w:t>
      </w:r>
    </w:p>
    <w:p w:rsidR="00A567D2" w:rsidRPr="00FD280F" w:rsidRDefault="00E44A8B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8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</w:p>
    <w:p w:rsidR="00A567D2" w:rsidRPr="00FD280F" w:rsidRDefault="00E44A8B" w:rsidP="00A567D2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9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</w:p>
    <w:p w:rsidR="00A567D2" w:rsidRPr="00FD280F" w:rsidRDefault="00E44A8B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0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Почтовый адрес:_______________________________</w:t>
        </w:r>
      </w:hyperlink>
    </w:p>
    <w:p w:rsidR="00A567D2" w:rsidRPr="00FD280F" w:rsidRDefault="00E44A8B" w:rsidP="00A567D2">
      <w:pPr>
        <w:tabs>
          <w:tab w:val="left" w:pos="15312"/>
        </w:tabs>
        <w:suppressAutoHyphens/>
        <w:spacing w:after="0"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21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</w:t>
        </w:r>
      </w:hyperlink>
    </w:p>
    <w:p w:rsidR="00A567D2" w:rsidRPr="00FD280F" w:rsidRDefault="00A567D2" w:rsidP="00A567D2">
      <w:pPr>
        <w:tabs>
          <w:tab w:val="left" w:pos="15312"/>
        </w:tabs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</w:t>
      </w:r>
    </w:p>
    <w:p w:rsidR="00A567D2" w:rsidRPr="00FD280F" w:rsidRDefault="00E44A8B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2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Контактный телефон______________________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</w:p>
    <w:p w:rsidR="00A567D2" w:rsidRPr="00FD280F" w:rsidRDefault="00A567D2" w:rsidP="00A567D2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</w:p>
    <w:p w:rsidR="00A567D2" w:rsidRPr="00FD280F" w:rsidRDefault="00E44A8B" w:rsidP="00A567D2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3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ЗАЯВЛЕНИЕ</w:t>
        </w:r>
      </w:hyperlink>
    </w:p>
    <w:p w:rsidR="00A567D2" w:rsidRPr="00FD280F" w:rsidRDefault="00A567D2" w:rsidP="00A567D2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</w:pP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Times New Roman" w:eastAsia="NSimSun" w:hAnsi="Times New Roman" w:cs="Times New Roman"/>
          <w:b/>
          <w:i/>
          <w:kern w:val="2"/>
          <w:sz w:val="24"/>
          <w:szCs w:val="24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Прошу Вас предоставить выписку из </w:t>
      </w:r>
      <w:proofErr w:type="spellStart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книги в формате электронного документа или на бумажном носителе (</w:t>
      </w:r>
      <w:proofErr w:type="gramStart"/>
      <w:r w:rsidRPr="00FD280F">
        <w:rPr>
          <w:rFonts w:ascii="Times New Roman" w:eastAsia="NSimSun" w:hAnsi="Times New Roman" w:cs="Times New Roman"/>
          <w:i/>
          <w:kern w:val="2"/>
          <w:sz w:val="16"/>
          <w:szCs w:val="16"/>
          <w:lang w:eastAsia="zh-CN" w:bidi="hi-IN"/>
        </w:rPr>
        <w:t>нужное</w:t>
      </w:r>
      <w:proofErr w:type="gramEnd"/>
      <w:r w:rsidRPr="00FD280F">
        <w:rPr>
          <w:rFonts w:ascii="Times New Roman" w:eastAsia="NSimSun" w:hAnsi="Times New Roman" w:cs="Times New Roman"/>
          <w:i/>
          <w:kern w:val="2"/>
          <w:sz w:val="16"/>
          <w:szCs w:val="16"/>
          <w:lang w:eastAsia="zh-CN" w:bidi="hi-IN"/>
        </w:rPr>
        <w:t xml:space="preserve"> указать</w:t>
      </w: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):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по форме листов </w:t>
      </w:r>
      <w:proofErr w:type="spellStart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книги;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</w:t>
      </w:r>
      <w:r w:rsidRPr="00FD280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(указывается цель получения выписки из </w:t>
      </w:r>
      <w:proofErr w:type="spellStart"/>
      <w:r w:rsidRPr="00FD280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книги)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 произвольной форме, с указанием</w:t>
      </w: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________________________________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eastAsia="zh-CN" w:bidi="hi-IN"/>
        </w:rPr>
      </w:pPr>
      <w:r w:rsidRPr="00FD280F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 xml:space="preserve">    (указывается объем и перечень сведений, необходимых заявителю из </w:t>
      </w:r>
      <w:proofErr w:type="spellStart"/>
      <w:r w:rsidRPr="00FD280F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 xml:space="preserve"> книги)</w:t>
      </w:r>
    </w:p>
    <w:p w:rsidR="00A567D2" w:rsidRPr="00FD280F" w:rsidRDefault="00A567D2" w:rsidP="00A567D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личное подсобное хозяйство расположено по адресу:</w:t>
      </w: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A567D2" w:rsidRPr="00FD280F" w:rsidRDefault="00A567D2" w:rsidP="00A567D2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</w:t>
      </w:r>
    </w:p>
    <w:p w:rsidR="00A567D2" w:rsidRPr="00FD280F" w:rsidRDefault="00A567D2" w:rsidP="00A567D2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bidi="en-US"/>
        </w:rPr>
      </w:pPr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0"/>
          <w:kern w:val="2"/>
          <w:sz w:val="28"/>
          <w:szCs w:val="28"/>
          <w:highlight w:val="white"/>
          <w:lang w:eastAsia="zh-CN" w:bidi="hi-IN"/>
        </w:rPr>
      </w:pPr>
      <w:hyperlink r:id="rId24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highlight w:val="white"/>
            <w:lang w:eastAsia="zh-CN" w:bidi="hi-IN"/>
          </w:rPr>
          <w:t>Ответ прошу предоставить:</w:t>
        </w:r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highlight w:val="white"/>
            <w:lang w:eastAsia="zh-CN" w:bidi="hi-IN"/>
          </w:rPr>
          <w:t xml:space="preserve"> ___________________________________________</w:t>
        </w:r>
      </w:hyperlink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eastAsia="zh-CN" w:bidi="hi-IN"/>
        </w:rPr>
      </w:pPr>
      <w:hyperlink r:id="rId25" w:history="1">
        <w:r w:rsidR="00A567D2" w:rsidRPr="00FD280F">
          <w:rPr>
            <w:rFonts w:ascii="Times New Roman" w:eastAsia="Times New Roman" w:hAnsi="Times New Roman" w:cs="Times New Roman"/>
            <w:i/>
            <w:color w:val="000000"/>
            <w:kern w:val="2"/>
            <w:sz w:val="20"/>
            <w:szCs w:val="20"/>
            <w:highlight w:val="white"/>
            <w:lang w:eastAsia="zh-CN" w:bidi="hi-IN"/>
          </w:rPr>
          <w:t xml:space="preserve"> (почтовым отправлением, выдать на руки, </w:t>
        </w:r>
        <w:r w:rsidR="00A567D2" w:rsidRPr="00FD280F">
          <w:rPr>
            <w:rFonts w:ascii="Times New Roman" w:eastAsia="Courier New" w:hAnsi="Times New Roman" w:cs="Times New Roman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="00A567D2" w:rsidRPr="00FD280F">
          <w:rPr>
            <w:rFonts w:ascii="Times New Roman" w:eastAsia="Times New Roman" w:hAnsi="Times New Roman" w:cs="Times New Roman"/>
            <w:i/>
            <w:color w:val="000000"/>
            <w:kern w:val="2"/>
            <w:sz w:val="20"/>
            <w:szCs w:val="20"/>
            <w:highlight w:val="white"/>
            <w:lang w:eastAsia="zh-CN" w:bidi="hi-IN"/>
          </w:rPr>
          <w:t>)</w:t>
        </w:r>
      </w:hyperlink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6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4"/>
            <w:lang w:eastAsia="zh-CN" w:bidi="hi-IN"/>
          </w:rPr>
          <w:tab/>
        </w:r>
      </w:hyperlink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</w:pPr>
      <w:hyperlink r:id="rId27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ab/>
          <w:t>Перечень прилагаемых к заявлению документов: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="00A567D2" w:rsidRPr="00FD280F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zh-CN" w:bidi="hi-IN"/>
        </w:rPr>
        <w:t>(прописываются все документы, которые прикладываются к заявлению)</w:t>
      </w:r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</w:pPr>
      <w:hyperlink r:id="rId28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________________________________________________________________________________</w:t>
        </w:r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4"/>
            <w:lang w:eastAsia="zh-CN"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4"/>
            <w:lang w:eastAsia="zh-CN" w:bidi="hi-IN"/>
          </w:rPr>
          <w:lastRenderedPageBreak/>
          <w:t>____________________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________________________________________________________________________________________________________________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9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Дата  «_______»________________20_____г.     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</w:pPr>
    </w:p>
    <w:p w:rsidR="00A567D2" w:rsidRPr="00FD280F" w:rsidRDefault="00E44A8B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30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                                         Глава ЛПХ  ________________/__________________</w:t>
        </w:r>
      </w:hyperlink>
      <w:r w:rsidR="00A567D2"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</w:pP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  <w:t>(его полномочного представителя)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</w:pP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 w:bidi="hi-IN"/>
        </w:rPr>
      </w:pPr>
      <w:r w:rsidRPr="00FD280F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 w:bidi="hi-IN"/>
        </w:rPr>
        <w:t>_____________________________________________________________________________________________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</w:pPr>
    </w:p>
    <w:p w:rsidR="00A567D2" w:rsidRPr="00FD280F" w:rsidRDefault="00E44A8B" w:rsidP="00A567D2">
      <w:pPr>
        <w:widowControl w:val="0"/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A"/>
          <w:kern w:val="2"/>
          <w:sz w:val="20"/>
          <w:szCs w:val="20"/>
          <w:lang w:bidi="en-US"/>
        </w:rPr>
      </w:pPr>
      <w:hyperlink r:id="rId31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 xml:space="preserve">В соответствии с Федеральным законом от 27.07.2006 №152-ФЗ «О персональных данных», даю свое согласие на обработку персональных  данных администрацией </w:t>
        </w:r>
        <w:r w:rsidR="00A567D2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>Большеулуйского сельсовета</w:t>
        </w:r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>, необходимых для обработки персональных данных в рамках предоставления муниципальной  услуги.</w:t>
        </w:r>
      </w:hyperlink>
    </w:p>
    <w:p w:rsidR="00A567D2" w:rsidRPr="00FD280F" w:rsidRDefault="00E44A8B" w:rsidP="00A567D2">
      <w:pPr>
        <w:widowControl w:val="0"/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bidi="en-US"/>
        </w:rPr>
      </w:pPr>
      <w:hyperlink r:id="rId32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 xml:space="preserve">Мне разъяснено, что </w:t>
        </w:r>
        <w:proofErr w:type="spellStart"/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>непредоставление</w:t>
        </w:r>
        <w:proofErr w:type="spellEnd"/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A567D2" w:rsidRPr="00FD280F" w:rsidRDefault="00A567D2" w:rsidP="00A567D2">
      <w:pPr>
        <w:widowControl w:val="0"/>
        <w:tabs>
          <w:tab w:val="left" w:pos="709"/>
        </w:tabs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80F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</w:t>
      </w:r>
      <w:proofErr w:type="spellStart"/>
      <w:r w:rsidRPr="00FD280F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FD280F">
        <w:rPr>
          <w:rFonts w:ascii="Times New Roman" w:eastAsia="Times New Roman" w:hAnsi="Times New Roman" w:cs="Times New Roman"/>
          <w:sz w:val="28"/>
          <w:szCs w:val="28"/>
        </w:rPr>
        <w:t xml:space="preserve"> книги, в соответствии с перечнем данных, отраженных в электронной </w:t>
      </w:r>
      <w:proofErr w:type="spellStart"/>
      <w:r w:rsidRPr="00FD280F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FD280F">
        <w:rPr>
          <w:rFonts w:ascii="Times New Roman" w:eastAsia="Times New Roman" w:hAnsi="Times New Roman" w:cs="Times New Roman"/>
          <w:sz w:val="28"/>
          <w:szCs w:val="28"/>
        </w:rPr>
        <w:t xml:space="preserve"> книге.</w:t>
      </w:r>
      <w:proofErr w:type="gramEnd"/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Courier New CYR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A567D2" w:rsidRPr="00FD280F" w:rsidRDefault="00E44A8B" w:rsidP="00A567D2">
      <w:pPr>
        <w:suppressAutoHyphens/>
        <w:spacing w:after="0" w:line="240" w:lineRule="auto"/>
        <w:rPr>
          <w:rFonts w:ascii="Times New Roman" w:eastAsia="Courier New CYR" w:hAnsi="Times New Roman" w:cs="Times New Roman"/>
          <w:kern w:val="2"/>
          <w:sz w:val="24"/>
          <w:szCs w:val="24"/>
          <w:lang w:eastAsia="zh-CN" w:bidi="hi-IN"/>
        </w:rPr>
      </w:pPr>
      <w:hyperlink r:id="rId33" w:history="1">
        <w:r w:rsidR="00A567D2"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_________________________________________________________________________</w:t>
        </w:r>
      </w:hyperlink>
    </w:p>
    <w:p w:rsidR="00A567D2" w:rsidRPr="00FD280F" w:rsidRDefault="00E44A8B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Courier New CYR" w:hAnsi="Times New Roman" w:cs="Times New Roman"/>
          <w:kern w:val="2"/>
          <w:sz w:val="24"/>
          <w:szCs w:val="24"/>
          <w:lang w:eastAsia="zh-CN" w:bidi="hi-IN"/>
        </w:rPr>
      </w:pPr>
      <w:hyperlink r:id="rId34" w:history="1">
        <w:r w:rsidR="00A567D2"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>Подпись Заявителя (его полномочного представителя)</w:t>
        </w:r>
      </w:hyperlink>
    </w:p>
    <w:p w:rsidR="00A567D2" w:rsidRPr="00FD280F" w:rsidRDefault="00E44A8B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Courier New CYR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35" w:history="1">
        <w:r w:rsidR="00A567D2"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</w:t>
        </w:r>
        <w:r w:rsidR="00A567D2"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A567D2" w:rsidRPr="00FD280F" w:rsidRDefault="00E44A8B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hyperlink r:id="rId36" w:history="1">
        <w:r w:rsidR="00A567D2"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 "_____" ________________ 20___ г.</w:t>
        </w:r>
      </w:hyperlink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Courier New CYR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A567D2" w:rsidRDefault="00A567D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23.04.2025 № 39</w:t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103" w:rsidRP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63103" w:rsidRP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3103" w:rsidRP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103" w:rsidRPr="00A63103" w:rsidRDefault="00A63103" w:rsidP="00A63103">
      <w:pPr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</w:t>
      </w:r>
      <w:r w:rsidRPr="00A63103">
        <w:rPr>
          <w:rFonts w:ascii="Times New Roman" w:eastAsia="Times New Roman" w:hAnsi="Times New Roman" w:cs="Times New Roman"/>
          <w:sz w:val="24"/>
          <w:szCs w:val="24"/>
        </w:rPr>
        <w:t xml:space="preserve">ому: _________________________________ </w:t>
      </w:r>
    </w:p>
    <w:p w:rsidR="00A63103" w:rsidRPr="00A63103" w:rsidRDefault="00A63103" w:rsidP="00A63103">
      <w:pPr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A6310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63103" w:rsidRPr="00A63103" w:rsidRDefault="00A63103" w:rsidP="00A63103">
      <w:pPr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A6310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63103" w:rsidRPr="009D6B76" w:rsidRDefault="00A63103" w:rsidP="00A63103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NewRomanPSMT" w:eastAsia="Times New Roman" w:hAnsi="TimesNewRomanPSMT" w:cs="TimesNewRomanPSMT"/>
          <w:sz w:val="24"/>
          <w:szCs w:val="24"/>
          <w:vertAlign w:val="superscript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  <w:vertAlign w:val="superscript"/>
        </w:rPr>
        <w:t>его почтовый индекс и адрес, телефон,</w:t>
      </w:r>
    </w:p>
    <w:p w:rsidR="00A63103" w:rsidRPr="009D6B76" w:rsidRDefault="00A63103" w:rsidP="00A63103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NewRomanPSMT" w:eastAsia="Times New Roman" w:hAnsi="TimesNewRomanPSMT" w:cs="TimesNewRomanPSMT"/>
          <w:sz w:val="24"/>
          <w:szCs w:val="24"/>
          <w:vertAlign w:val="superscript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  <w:vertAlign w:val="superscript"/>
        </w:rPr>
        <w:t>адрес электронной почты)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РЕШЕНИЕ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об отказе в приеме документов, необходимых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для предоставления услуги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В приеме документов, необходимых для предоставления услуги  «</w:t>
      </w:r>
      <w:r>
        <w:rPr>
          <w:rFonts w:ascii="TimesNewRomanPSMT" w:eastAsia="Times New Roman" w:hAnsi="TimesNewRomanPSMT" w:cs="TimesNewRomanPSMT"/>
          <w:bCs/>
          <w:szCs w:val="28"/>
        </w:rPr>
        <w:t xml:space="preserve">Выдача выписки из </w:t>
      </w:r>
      <w:proofErr w:type="spellStart"/>
      <w:r>
        <w:rPr>
          <w:rFonts w:ascii="TimesNewRomanPSMT" w:eastAsia="Times New Roman" w:hAnsi="TimesNewRomanPSMT" w:cs="TimesNewRomanPSMT"/>
          <w:bCs/>
          <w:szCs w:val="28"/>
        </w:rPr>
        <w:t>похозяйственной</w:t>
      </w:r>
      <w:proofErr w:type="spellEnd"/>
      <w:r>
        <w:rPr>
          <w:rFonts w:ascii="TimesNewRomanPSMT" w:eastAsia="Times New Roman" w:hAnsi="TimesNewRomanPSMT" w:cs="TimesNewRomanPSMT"/>
          <w:bCs/>
          <w:szCs w:val="28"/>
        </w:rPr>
        <w:t xml:space="preserve"> книги</w:t>
      </w:r>
      <w:r>
        <w:rPr>
          <w:rFonts w:ascii="TimesNewRomanPSMT" w:eastAsia="Times New Roman" w:hAnsi="TimesNewRomanPSMT" w:cs="TimesNewRomanPSMT"/>
          <w:szCs w:val="28"/>
        </w:rPr>
        <w:t>»,  Вам отказано по следующим основаниям: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A63103" w:rsidRPr="00D535BE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Дополнительная информация: _________________________________.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   _______________ _____________________________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A63103" w:rsidRDefault="00A63103" w:rsidP="00A63103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A63103" w:rsidRDefault="00A63103" w:rsidP="00A63103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707BE6" w:rsidRDefault="00707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23.04.2025 № 39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3103" w:rsidRDefault="00A63103" w:rsidP="00A63103">
      <w:pPr>
        <w:spacing w:line="240" w:lineRule="auto"/>
        <w:rPr>
          <w:sz w:val="24"/>
          <w:szCs w:val="24"/>
        </w:rPr>
      </w:pP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 w:rsidRPr="002B65F1">
        <w:rPr>
          <w:rFonts w:ascii="TimesNewRomanPS-BoldMT" w:eastAsia="Times New Roman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____________________________________________________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Cs w:val="28"/>
        </w:rPr>
      </w:pPr>
      <w:r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eastAsia="Times New Roman" w:hAnsi="TimesNewRomanPS-ItalicMT" w:cs="TimesNewRomanPS-ItalicMT"/>
          <w:i/>
          <w:iCs/>
          <w:szCs w:val="28"/>
        </w:rPr>
        <w:t>)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Кому: _________________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Контактные данные: 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>РЕШЕНИЕ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>Об отказе в предоставлении услуги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 xml:space="preserve">№ __________ </w:t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  <w:t>от ____________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</w:p>
    <w:p w:rsidR="00707BE6" w:rsidRPr="002B65F1" w:rsidRDefault="00707BE6" w:rsidP="00707BE6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eastAsia="Times New Roman" w:hAnsi="TimesNewRomanPSMT" w:cs="TimesNewRomanPSMT"/>
          <w:szCs w:val="28"/>
        </w:rPr>
        <w:t xml:space="preserve"> </w:t>
      </w:r>
      <w:r w:rsidRPr="002B65F1">
        <w:rPr>
          <w:rFonts w:ascii="TimesNewRomanPSMT" w:eastAsia="Times New Roman" w:hAnsi="TimesNewRomanPSMT" w:cs="TimesNewRomanPSMT"/>
          <w:szCs w:val="28"/>
        </w:rPr>
        <w:t>«</w:t>
      </w:r>
      <w:r w:rsidRPr="00707BE6">
        <w:rPr>
          <w:rFonts w:ascii="TimesNewRomanPSMT" w:hAnsi="TimesNewRomanPSMT" w:cs="TimesNewRomanPSMT"/>
          <w:bCs/>
          <w:szCs w:val="28"/>
        </w:rPr>
        <w:t xml:space="preserve">Выдача выписки из </w:t>
      </w:r>
      <w:proofErr w:type="spellStart"/>
      <w:r w:rsidRPr="00707BE6">
        <w:rPr>
          <w:rFonts w:ascii="TimesNewRomanPSMT" w:hAnsi="TimesNewRomanPSMT" w:cs="TimesNewRomanPSMT"/>
          <w:bCs/>
          <w:szCs w:val="28"/>
        </w:rPr>
        <w:t>похозяйственной</w:t>
      </w:r>
      <w:proofErr w:type="spellEnd"/>
      <w:r w:rsidRPr="00707BE6">
        <w:rPr>
          <w:rFonts w:ascii="TimesNewRomanPSMT" w:hAnsi="TimesNewRomanPSMT" w:cs="TimesNewRomanPSMT"/>
          <w:bCs/>
          <w:szCs w:val="28"/>
        </w:rPr>
        <w:t xml:space="preserve"> книги</w:t>
      </w:r>
      <w:r w:rsidRPr="002B65F1">
        <w:rPr>
          <w:rFonts w:ascii="TimesNewRomanPSMT" w:eastAsia="Times New Roman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eastAsia="Times New Roman" w:hAnsi="TimesNewRomanPSMT" w:cs="TimesNewRomanPSMT"/>
          <w:szCs w:val="28"/>
        </w:rPr>
        <w:t>__________________________________ __________________________________________________________________________________________________________________________________.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Дополнительно информируем: _________________________________.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rPr>
          <w:rFonts w:ascii="ArialMT" w:eastAsia="Times New Roman" w:hAnsi="ArialMT" w:cs="ArialMT"/>
          <w:szCs w:val="28"/>
        </w:rPr>
      </w:pPr>
    </w:p>
    <w:p w:rsidR="00707BE6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   _______________ _____________________________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707BE6" w:rsidRDefault="00707BE6" w:rsidP="00707BE6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707BE6" w:rsidRDefault="00707BE6" w:rsidP="00707BE6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707BE6" w:rsidRDefault="00707BE6">
      <w:pPr>
        <w:spacing w:after="0" w:line="240" w:lineRule="auto"/>
      </w:pPr>
      <w:r>
        <w:br w:type="page"/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E44A8B" w:rsidRDefault="00E44A8B" w:rsidP="00E4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23.04.2025 № 39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E6">
        <w:rPr>
          <w:rFonts w:ascii="Times New Roman" w:hAnsi="Times New Roman"/>
          <w:b/>
          <w:sz w:val="24"/>
          <w:szCs w:val="24"/>
        </w:rPr>
        <w:t>ВЫПИСКА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E6">
        <w:rPr>
          <w:rFonts w:ascii="Times New Roman" w:hAnsi="Times New Roman"/>
          <w:b/>
          <w:sz w:val="24"/>
          <w:szCs w:val="24"/>
        </w:rPr>
        <w:t>ИЗ ПОХОЗЯЙСТВЕННОЙ КНИГИ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7BE6" w:rsidTr="00707BE6">
        <w:tc>
          <w:tcPr>
            <w:tcW w:w="3190" w:type="dxa"/>
            <w:tcBorders>
              <w:bottom w:val="single" w:sz="4" w:space="0" w:color="auto"/>
            </w:tcBorders>
          </w:tcPr>
          <w:p w:rsid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BE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BE6">
              <w:rPr>
                <w:rFonts w:ascii="Times New Roman" w:hAnsi="Times New Roman"/>
                <w:sz w:val="20"/>
                <w:szCs w:val="20"/>
              </w:rPr>
              <w:t>Большеулуйского сельсовета</w:t>
            </w:r>
          </w:p>
        </w:tc>
        <w:tc>
          <w:tcPr>
            <w:tcW w:w="3190" w:type="dxa"/>
          </w:tcPr>
          <w:p w:rsidR="00707BE6" w:rsidRPr="00707BE6" w:rsidRDefault="0070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07BE6" w:rsidRPr="00707BE6" w:rsidRDefault="0070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Tr="00707BE6">
        <w:tc>
          <w:tcPr>
            <w:tcW w:w="3190" w:type="dxa"/>
            <w:tcBorders>
              <w:top w:val="single" w:sz="4" w:space="0" w:color="auto"/>
            </w:tcBorders>
          </w:tcPr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BE6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3190" w:type="dxa"/>
          </w:tcPr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BE6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707BE6" w:rsidRDefault="00707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Default="00707BE6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Настоящая выписка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выдана гражданину (гражданке, юридическому лицу)</w:t>
      </w:r>
    </w:p>
    <w:p w:rsidR="00707BE6" w:rsidRDefault="00707BE6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707BE6"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 полностью, название организации (если обратилось юридическое лицо)</w:t>
      </w:r>
      <w:proofErr w:type="gramEnd"/>
    </w:p>
    <w:p w:rsidR="00707BE6" w:rsidRDefault="00707BE6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BE6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 г., документ удостоверяющий личность:</w:t>
      </w:r>
    </w:p>
    <w:p w:rsidR="00991A19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991A19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(вид документа, удостоверяющего личность (серия, номер) указывается только для заявителя – члена хозяйства;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>вид и номер документа – для юридических лиц)</w:t>
      </w:r>
    </w:p>
    <w:p w:rsidR="00991A19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органа, выдавшего документ, удостоверяющего личность, указывается только для заявителя – члена хозяйства;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>кем подписан запрос – для юридических лиц)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проживания: __________________________________________________________ 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991A19" w:rsidRP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>(адрес постоянного места жительства или преимущественного пребывания; адрес организации – для юридических лиц)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__________________________________________ </w:t>
      </w:r>
    </w:p>
    <w:p w:rsidR="00991A19" w:rsidRPr="00991A19" w:rsidRDefault="00991A19" w:rsidP="00991A1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(реквизиты </w:t>
      </w:r>
      <w:proofErr w:type="spellStart"/>
      <w:r w:rsidRPr="00991A19">
        <w:rPr>
          <w:rFonts w:ascii="Times New Roman" w:hAnsi="Times New Roman"/>
          <w:sz w:val="24"/>
          <w:szCs w:val="24"/>
          <w:vertAlign w:val="superscript"/>
        </w:rPr>
        <w:t>похозяйственной</w:t>
      </w:r>
      <w:proofErr w:type="spellEnd"/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 книги: номер, дата начала и окончания ведения книги)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1A19" w:rsidRP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органа, осуществляющего ведение </w:t>
      </w:r>
      <w:proofErr w:type="spellStart"/>
      <w:r w:rsidRPr="00991A19">
        <w:rPr>
          <w:rFonts w:ascii="Times New Roman" w:hAnsi="Times New Roman"/>
          <w:sz w:val="24"/>
          <w:szCs w:val="24"/>
          <w:vertAlign w:val="superscript"/>
        </w:rPr>
        <w:t>похозяйственной</w:t>
      </w:r>
      <w:proofErr w:type="spellEnd"/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 книги)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2"/>
      </w:tblGrid>
      <w:tr w:rsidR="00991A19" w:rsidTr="00991A19">
        <w:tc>
          <w:tcPr>
            <w:tcW w:w="4361" w:type="dxa"/>
            <w:tcBorders>
              <w:top w:val="single" w:sz="4" w:space="0" w:color="auto"/>
            </w:tcBorders>
          </w:tcPr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EE0C27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A19" w:rsidRPr="00EE0C27" w:rsidRDefault="00991A19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C27">
              <w:rPr>
                <w:rFonts w:ascii="Times New Roman" w:hAnsi="Times New Roman"/>
                <w:sz w:val="20"/>
                <w:szCs w:val="20"/>
              </w:rPr>
              <w:t xml:space="preserve">(подпись, инициалы и фамилия, печать </w:t>
            </w:r>
            <w:proofErr w:type="gramEnd"/>
          </w:p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991A19" w:rsidTr="00991A19">
        <w:tc>
          <w:tcPr>
            <w:tcW w:w="4361" w:type="dxa"/>
          </w:tcPr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>похозяйственной</w:t>
            </w:r>
            <w:proofErr w:type="spellEnd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книги должностного лица органа местного самоуправления)</w:t>
            </w:r>
          </w:p>
        </w:tc>
        <w:tc>
          <w:tcPr>
            <w:tcW w:w="567" w:type="dxa"/>
          </w:tcPr>
          <w:p w:rsidR="00991A19" w:rsidRPr="00EE0C27" w:rsidRDefault="00991A19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42" w:type="dxa"/>
          </w:tcPr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(в случае выдачи выписки из </w:t>
            </w:r>
            <w:proofErr w:type="spellStart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>похозяйственой</w:t>
            </w:r>
            <w:proofErr w:type="spellEnd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</w:tr>
      <w:tr w:rsidR="00991A19" w:rsidTr="00991A19">
        <w:tc>
          <w:tcPr>
            <w:tcW w:w="4361" w:type="dxa"/>
          </w:tcPr>
          <w:p w:rsidR="00991A19" w:rsidRDefault="00991A19" w:rsidP="00EE0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A19" w:rsidRDefault="00991A19" w:rsidP="00EE0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91A19" w:rsidRDefault="00991A19" w:rsidP="00EE0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A19" w:rsidRDefault="00991A19" w:rsidP="00EE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BE6" w:rsidRDefault="00707BE6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7BE6" w:rsidRPr="00EE0C27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E0C27">
        <w:rPr>
          <w:rFonts w:ascii="Times New Roman" w:hAnsi="Times New Roman"/>
          <w:b/>
          <w:bCs/>
          <w:sz w:val="24"/>
          <w:szCs w:val="24"/>
        </w:rPr>
        <w:lastRenderedPageBreak/>
        <w:t>I. Основные сведения</w:t>
      </w:r>
    </w:p>
    <w:p w:rsidR="00707BE6" w:rsidRPr="00EE0C27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E0C27">
        <w:rPr>
          <w:rFonts w:ascii="Times New Roman" w:hAnsi="Times New Roman"/>
          <w:b/>
          <w:bCs/>
          <w:sz w:val="24"/>
          <w:szCs w:val="24"/>
        </w:rPr>
        <w:t>I.I. Краткая информация о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707BE6" w:rsidRPr="00EE0C27" w:rsidTr="00EE0C2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Лицевой счет ЛПХ </w:t>
            </w:r>
            <w:r w:rsidR="00EE0C27" w:rsidRPr="00EE0C2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Лицевой счет открыт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Лицевой счет закрыт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E0C27" w:rsidRPr="00EE0C27" w:rsidTr="00707BE6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C27" w:rsidRP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E0C27">
              <w:rPr>
                <w:rFonts w:ascii="Times New Roman" w:hAnsi="Times New Roman"/>
                <w:sz w:val="20"/>
                <w:szCs w:val="20"/>
              </w:rPr>
              <w:t>рекращение прав на земельный участок в связи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C27" w:rsidRP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EE0C27" w:rsidTr="00EE0C2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Код населенного пункта, на территории которого расположено ЛПХ, в соответствии с </w:t>
            </w:r>
            <w:hyperlink r:id="rId37" w:anchor="l0" w:history="1">
              <w:r w:rsidRPr="00EE0C27">
                <w:rPr>
                  <w:rFonts w:ascii="Times New Roman" w:hAnsi="Times New Roman"/>
                  <w:sz w:val="20"/>
                  <w:szCs w:val="20"/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Адрес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(при наличии) N ______________________</w:t>
            </w:r>
          </w:p>
        </w:tc>
      </w:tr>
      <w:tr w:rsidR="00707BE6" w:rsidRPr="00EE0C27" w:rsidTr="00707BE6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Категория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Площадь земельного участка, кв. м: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707BE6" w:rsidRPr="00EE0C27" w:rsidTr="00707BE6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  <w:vertAlign w:val="superscript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</w:t>
            </w:r>
            <w:r w:rsidRPr="00EE0C2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242"/>
        <w:gridCol w:w="242"/>
        <w:gridCol w:w="241"/>
        <w:gridCol w:w="240"/>
        <w:gridCol w:w="239"/>
        <w:gridCol w:w="239"/>
        <w:gridCol w:w="238"/>
        <w:gridCol w:w="238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4"/>
        <w:gridCol w:w="234"/>
        <w:gridCol w:w="234"/>
        <w:gridCol w:w="234"/>
        <w:gridCol w:w="233"/>
        <w:gridCol w:w="233"/>
        <w:gridCol w:w="233"/>
        <w:gridCol w:w="233"/>
        <w:gridCol w:w="229"/>
        <w:gridCol w:w="228"/>
        <w:gridCol w:w="228"/>
        <w:gridCol w:w="51"/>
        <w:gridCol w:w="177"/>
        <w:gridCol w:w="228"/>
        <w:gridCol w:w="228"/>
        <w:gridCol w:w="228"/>
        <w:gridCol w:w="228"/>
        <w:gridCol w:w="228"/>
        <w:gridCol w:w="228"/>
        <w:gridCol w:w="228"/>
        <w:gridCol w:w="228"/>
        <w:gridCol w:w="230"/>
      </w:tblGrid>
      <w:tr w:rsidR="00707BE6" w:rsidTr="00EE0C27">
        <w:trPr>
          <w:jc w:val="center"/>
        </w:trPr>
        <w:tc>
          <w:tcPr>
            <w:tcW w:w="3581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E0C27" w:rsidTr="00EE0C27">
        <w:trPr>
          <w:trHeight w:val="303"/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>(заполняется при наличии у физического лица данного номера)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EE0C27">
        <w:tblPrEx>
          <w:jc w:val="left"/>
        </w:tblPrEx>
        <w:tc>
          <w:tcPr>
            <w:tcW w:w="712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EE0C27">
        <w:tblPrEx>
          <w:jc w:val="left"/>
        </w:tblPrEx>
        <w:tc>
          <w:tcPr>
            <w:tcW w:w="935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707BE6" w:rsidTr="00EE0C27">
        <w:tblPrEx>
          <w:jc w:val="left"/>
        </w:tblPrEx>
        <w:tc>
          <w:tcPr>
            <w:tcW w:w="7125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"/>
        <w:gridCol w:w="1000"/>
        <w:gridCol w:w="826"/>
        <w:gridCol w:w="1120"/>
        <w:gridCol w:w="55"/>
        <w:gridCol w:w="1065"/>
        <w:gridCol w:w="264"/>
        <w:gridCol w:w="856"/>
        <w:gridCol w:w="209"/>
        <w:gridCol w:w="911"/>
        <w:gridCol w:w="648"/>
        <w:gridCol w:w="472"/>
        <w:gridCol w:w="1518"/>
      </w:tblGrid>
      <w:tr w:rsidR="00707BE6" w:rsidTr="00EE0C27"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дату формирования запроса</w:t>
            </w:r>
          </w:p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</w:tr>
      <w:tr w:rsidR="00707BE6" w:rsidTr="00EE0C27"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E6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всего, чел.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rPr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EE0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EE0C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EE0C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Отношение к главе ЛПХ 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Пол (мужской, женский)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Число, месяц, год рождения (</w:t>
            </w:r>
            <w:proofErr w:type="spellStart"/>
            <w:r w:rsidRPr="00EE0C27"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 w:rsidRPr="00EE0C27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0C27">
              <w:rPr>
                <w:rFonts w:ascii="Times New Roman" w:hAnsi="Times New Roman"/>
                <w:sz w:val="20"/>
                <w:szCs w:val="20"/>
              </w:rPr>
              <w:t>ггг</w:t>
            </w:r>
            <w:proofErr w:type="spellEnd"/>
            <w:r w:rsidRPr="00EE0C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707BE6" w:rsidTr="00EE0C27">
        <w:trPr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ЛПХ 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rPr>
          <w:trHeight w:val="54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27" w:rsidTr="00EE0C27">
        <w:trPr>
          <w:trHeight w:val="54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BE6" w:rsidRPr="00EE0C27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E0C27">
        <w:rPr>
          <w:rFonts w:ascii="Times New Roman" w:hAnsi="Times New Roman"/>
          <w:b/>
          <w:bCs/>
          <w:sz w:val="24"/>
          <w:szCs w:val="24"/>
        </w:rPr>
        <w:lastRenderedPageBreak/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682"/>
        <w:gridCol w:w="1743"/>
        <w:gridCol w:w="937"/>
        <w:gridCol w:w="426"/>
        <w:gridCol w:w="426"/>
        <w:gridCol w:w="426"/>
        <w:gridCol w:w="426"/>
        <w:gridCol w:w="426"/>
        <w:gridCol w:w="1303"/>
      </w:tblGrid>
      <w:tr w:rsidR="00707BE6" w:rsidRPr="00B22245" w:rsidTr="00EE0C27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знп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населенных пунктов;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схн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 земельного участка на 1 января 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B22245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Сведения о правах на земельный участок: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кадастровый номер: 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_______ _______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(доля собственности главы ЛПХ __%)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категория ________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пользовании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кадастровый номер: ___________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(участок принадлежит:</w:t>
            </w:r>
            <w:proofErr w:type="gramEnd"/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_________________________)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категория ________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аренде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кадастровый номер: ___________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(участок принадлежит:</w:t>
            </w:r>
            <w:proofErr w:type="gramEnd"/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_________________________)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категория ________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полевой земельный участок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Было засеяно в предыдущем году: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картофеля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открытого грунта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закрытого грунта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кормовых культур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кукурузы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Многолетние насаждения и ягодные культуры: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плодовые насаждения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ягодники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23"/>
        <w:gridCol w:w="1589"/>
        <w:gridCol w:w="1091"/>
        <w:gridCol w:w="668"/>
        <w:gridCol w:w="668"/>
        <w:gridCol w:w="668"/>
        <w:gridCol w:w="668"/>
        <w:gridCol w:w="668"/>
        <w:gridCol w:w="1518"/>
      </w:tblGrid>
      <w:tr w:rsidR="00707BE6" w:rsidRPr="00B22245" w:rsidTr="00B22245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на дату формирования запроса _________ 20__ года</w:t>
            </w: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в том числе: свиноматки основные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козоматки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самцы, важенки и нетели,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рогачи,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маралухи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перворожки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1.6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IX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шт.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B22245">
        <w:rPr>
          <w:rFonts w:ascii="Times New Roman" w:hAnsi="Times New Roman"/>
          <w:b/>
          <w:bCs/>
          <w:sz w:val="20"/>
          <w:szCs w:val="20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912"/>
        <w:gridCol w:w="761"/>
        <w:gridCol w:w="761"/>
        <w:gridCol w:w="761"/>
        <w:gridCol w:w="761"/>
        <w:gridCol w:w="761"/>
        <w:gridCol w:w="1518"/>
      </w:tblGrid>
      <w:tr w:rsidR="00707BE6" w:rsidRPr="00B22245" w:rsidTr="00B22245">
        <w:trPr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Вид техники или оборудования 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Вид права/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на дату формирования запроса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________ 20__ года </w:t>
            </w: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Тракторы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Комбайны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Сеялки и посевные комплексы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Поливальные машины и установки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Плуги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Сенокосилки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Доильные установки и агрегаты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Раздатчики кормов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Оборудование для переработки молока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Мукомольное оборудование и крупорушки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Грузовые автомобили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Прицепы и полуприцепы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Снегоходы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Моторные лодки и катера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Иной транспорт или оборудование: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 Дополнительные сведения</w:t>
      </w: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959"/>
        <w:gridCol w:w="2020"/>
        <w:gridCol w:w="1085"/>
        <w:gridCol w:w="492"/>
        <w:gridCol w:w="492"/>
        <w:gridCol w:w="492"/>
        <w:gridCol w:w="492"/>
        <w:gridCol w:w="492"/>
        <w:gridCol w:w="1509"/>
      </w:tblGrid>
      <w:tr w:rsidR="00707BE6" w:rsidRPr="00B22245" w:rsidTr="00B22245">
        <w:trPr>
          <w:jc w:val="center"/>
        </w:trPr>
        <w:tc>
          <w:tcPr>
            <w:tcW w:w="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знп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населенных пунктов;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схн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Площадь, занятая под жилым домом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Вид жилого помещения (жилой дом, квартира и прочее)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Доля собственности главы ЛПХ (членов ЛПХ)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Общая площадь домовладения,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Жилая площадь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 подсобных (вспомогательных) помещений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коммуникаций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газовой установки,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центральное газоснабжение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автономное газоснабжение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водоснабжения,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центральное водоснабжение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автономное водоснабжение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отопления,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центральное отопление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339"/>
        <w:gridCol w:w="2032"/>
        <w:gridCol w:w="1091"/>
        <w:gridCol w:w="563"/>
        <w:gridCol w:w="563"/>
        <w:gridCol w:w="563"/>
        <w:gridCol w:w="563"/>
        <w:gridCol w:w="563"/>
        <w:gridCol w:w="1518"/>
      </w:tblGrid>
      <w:tr w:rsidR="00707BE6" w:rsidRPr="00B22245" w:rsidTr="00B22245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2245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знп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населенных пунктов</w:t>
            </w:r>
            <w:proofErr w:type="gramEnd"/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схн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</w:t>
            </w: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II.III. Сведения о деятельности в отрасли животноводства</w:t>
      </w:r>
    </w:p>
    <w:tbl>
      <w:tblPr>
        <w:tblW w:w="94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045"/>
        <w:gridCol w:w="1091"/>
        <w:gridCol w:w="836"/>
        <w:gridCol w:w="836"/>
        <w:gridCol w:w="836"/>
        <w:gridCol w:w="836"/>
        <w:gridCol w:w="835"/>
        <w:gridCol w:w="1518"/>
      </w:tblGrid>
      <w:tr w:rsidR="00707BE6" w:rsidRPr="00B22245" w:rsidTr="00B22245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</w:t>
            </w: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оленины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VIII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шт.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IX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2312"/>
        <w:gridCol w:w="924"/>
        <w:gridCol w:w="923"/>
        <w:gridCol w:w="923"/>
        <w:gridCol w:w="923"/>
        <w:gridCol w:w="923"/>
        <w:gridCol w:w="1518"/>
      </w:tblGrid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реализованной продукции, тыс. рублей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Количество наемных работников, человек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главой ЛПХ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членами ЛПХ - всего, из них: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Ф.И.О. члена ЛПХ, применяющего НПД при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  <w:p w:rsidR="00B22245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разведение крупного рогатого скота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разведение мелкого рогатого скота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4.3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реализацию молока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4.4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реализацию мяса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4.5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4.6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производство и реализацию картофеля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II.V. Информация о членстве ЛПХ в сельскохозяйственном потребительском кооперативе (</w:t>
      </w:r>
      <w:proofErr w:type="spellStart"/>
      <w:r w:rsidRPr="00B22245">
        <w:rPr>
          <w:rFonts w:ascii="Times New Roman" w:hAnsi="Times New Roman"/>
          <w:b/>
          <w:bCs/>
          <w:sz w:val="24"/>
          <w:szCs w:val="24"/>
        </w:rPr>
        <w:t>СПоК</w:t>
      </w:r>
      <w:proofErr w:type="spellEnd"/>
      <w:r w:rsidRPr="00B22245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Ind w:w="-3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989"/>
        <w:gridCol w:w="986"/>
        <w:gridCol w:w="986"/>
        <w:gridCol w:w="986"/>
        <w:gridCol w:w="986"/>
        <w:gridCol w:w="986"/>
        <w:gridCol w:w="1575"/>
      </w:tblGrid>
      <w:tr w:rsidR="00707BE6" w:rsidRPr="00B22245" w:rsidTr="00B22245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на дату формирования запроса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_____________ 20__ года </w:t>
            </w: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1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членом которых является ЛПХ, единиц, в том числе: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1.1.1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1.1.2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1.2.1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1.2.2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07BE6" w:rsidTr="00707BE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707BE6" w:rsidTr="00707BE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707BE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707BE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sectPr w:rsidR="00707BE6" w:rsidSect="00D64E0B">
      <w:headerReference w:type="default" r:id="rId3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67" w:rsidRDefault="003E2E67">
      <w:r>
        <w:separator/>
      </w:r>
    </w:p>
  </w:endnote>
  <w:endnote w:type="continuationSeparator" w:id="0">
    <w:p w:rsidR="003E2E67" w:rsidRDefault="003E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 CYR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67" w:rsidRDefault="003E2E67">
      <w:r>
        <w:separator/>
      </w:r>
    </w:p>
  </w:footnote>
  <w:footnote w:type="continuationSeparator" w:id="0">
    <w:p w:rsidR="003E2E67" w:rsidRDefault="003E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Content>
      <w:p w:rsidR="00E44A8B" w:rsidRDefault="00E44A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A8B" w:rsidRDefault="00E44A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1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0"/>
  </w:num>
  <w:num w:numId="15">
    <w:abstractNumId w:val="19"/>
  </w:num>
  <w:num w:numId="16">
    <w:abstractNumId w:val="2"/>
  </w:num>
  <w:num w:numId="17">
    <w:abstractNumId w:val="7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3959"/>
    <w:rsid w:val="000672FE"/>
    <w:rsid w:val="00086450"/>
    <w:rsid w:val="000A400D"/>
    <w:rsid w:val="000B11E4"/>
    <w:rsid w:val="000D7642"/>
    <w:rsid w:val="000E05AD"/>
    <w:rsid w:val="000E1691"/>
    <w:rsid w:val="000E33EF"/>
    <w:rsid w:val="000F280D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2F2E35"/>
    <w:rsid w:val="00302300"/>
    <w:rsid w:val="00306D88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E2E67"/>
    <w:rsid w:val="003F01D4"/>
    <w:rsid w:val="00402B16"/>
    <w:rsid w:val="00412BBD"/>
    <w:rsid w:val="00412CE8"/>
    <w:rsid w:val="004130FD"/>
    <w:rsid w:val="004176A8"/>
    <w:rsid w:val="00421983"/>
    <w:rsid w:val="00423585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0699F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139C1"/>
    <w:rsid w:val="00641C1C"/>
    <w:rsid w:val="006442D5"/>
    <w:rsid w:val="00645B60"/>
    <w:rsid w:val="006463D4"/>
    <w:rsid w:val="006510FD"/>
    <w:rsid w:val="00655BC5"/>
    <w:rsid w:val="00664548"/>
    <w:rsid w:val="00681270"/>
    <w:rsid w:val="00684002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07BE6"/>
    <w:rsid w:val="00713CEC"/>
    <w:rsid w:val="00736E04"/>
    <w:rsid w:val="007448A1"/>
    <w:rsid w:val="00747785"/>
    <w:rsid w:val="0075236C"/>
    <w:rsid w:val="00760DA1"/>
    <w:rsid w:val="00760FCB"/>
    <w:rsid w:val="007610C8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153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25D6B"/>
    <w:rsid w:val="0093348A"/>
    <w:rsid w:val="0094008D"/>
    <w:rsid w:val="009420F2"/>
    <w:rsid w:val="00957753"/>
    <w:rsid w:val="0098723D"/>
    <w:rsid w:val="00990E38"/>
    <w:rsid w:val="00991A19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67D2"/>
    <w:rsid w:val="00A57309"/>
    <w:rsid w:val="00A60B73"/>
    <w:rsid w:val="00A6310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22245"/>
    <w:rsid w:val="00B33000"/>
    <w:rsid w:val="00B379A7"/>
    <w:rsid w:val="00B45F2F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45D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44A8B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2AB2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0C27"/>
    <w:rsid w:val="00EE168C"/>
    <w:rsid w:val="00EF2252"/>
    <w:rsid w:val="00F26FDA"/>
    <w:rsid w:val="00F36310"/>
    <w:rsid w:val="00F45660"/>
    <w:rsid w:val="00F45671"/>
    <w:rsid w:val="00F46313"/>
    <w:rsid w:val="00F46DC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rsid w:val="00A631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rsid w:val="00A631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https://normativ.kontur.ru/document?moduleid=1&amp;documentid=222981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FF8EC-9260-4F25-B973-6F928861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17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2025-03-24T02:19:00Z</cp:lastPrinted>
  <dcterms:created xsi:type="dcterms:W3CDTF">2025-04-01T09:03:00Z</dcterms:created>
  <dcterms:modified xsi:type="dcterms:W3CDTF">2025-04-24T04:24:00Z</dcterms:modified>
</cp:coreProperties>
</file>