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614F95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08.02.2024    </w:t>
      </w:r>
      <w:r w:rsidR="00484FE3">
        <w:rPr>
          <w:rFonts w:ascii="Times New Roman" w:hAnsi="Times New Roman" w:cs="Times New Roman"/>
          <w:sz w:val="28"/>
          <w:szCs w:val="28"/>
        </w:rPr>
        <w:t xml:space="preserve">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AF0A20" w:rsidRDefault="000A4F96" w:rsidP="00AF0A20">
      <w:pPr>
        <w:pStyle w:val="ConsPlusTitle"/>
        <w:widowControl/>
        <w:rPr>
          <w:b w:val="0"/>
        </w:rPr>
      </w:pPr>
      <w:r w:rsidRPr="009777E8">
        <w:rPr>
          <w:b w:val="0"/>
        </w:rPr>
        <w:t>Об утверждении П</w:t>
      </w:r>
      <w:r w:rsidR="00AF0A20">
        <w:rPr>
          <w:b w:val="0"/>
        </w:rPr>
        <w:t xml:space="preserve">оложения об организации </w:t>
      </w:r>
    </w:p>
    <w:p w:rsidR="00AF0A20" w:rsidRDefault="00AF0A20" w:rsidP="00AF0A20">
      <w:pPr>
        <w:pStyle w:val="ConsPlusTitle"/>
        <w:widowControl/>
        <w:rPr>
          <w:b w:val="0"/>
        </w:rPr>
      </w:pPr>
      <w:r>
        <w:rPr>
          <w:b w:val="0"/>
        </w:rPr>
        <w:t xml:space="preserve">снабжения населения твердым топливом </w:t>
      </w:r>
    </w:p>
    <w:p w:rsidR="00AF0A20" w:rsidRDefault="00AF0A20" w:rsidP="00AF0A20">
      <w:pPr>
        <w:pStyle w:val="ConsPlusTitle"/>
        <w:widowControl/>
        <w:rPr>
          <w:b w:val="0"/>
        </w:rPr>
      </w:pPr>
      <w:r>
        <w:rPr>
          <w:b w:val="0"/>
        </w:rPr>
        <w:t xml:space="preserve">на территории </w:t>
      </w:r>
      <w:r w:rsidR="000A4F96" w:rsidRPr="009777E8">
        <w:rPr>
          <w:b w:val="0"/>
        </w:rPr>
        <w:t>Большеулуйского сельсовет</w:t>
      </w:r>
      <w:r w:rsidR="003A0FD5">
        <w:rPr>
          <w:b w:val="0"/>
        </w:rPr>
        <w:t>а</w:t>
      </w:r>
    </w:p>
    <w:p w:rsidR="000A4F96" w:rsidRDefault="00327B9C" w:rsidP="00AF0A2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4F95" w:rsidRDefault="00614F95" w:rsidP="00AF0A20">
      <w:pPr>
        <w:pStyle w:val="ConsPlusTitle"/>
        <w:widowControl/>
        <w:rPr>
          <w:sz w:val="28"/>
          <w:szCs w:val="28"/>
        </w:rPr>
      </w:pPr>
    </w:p>
    <w:p w:rsidR="000A4F96" w:rsidRPr="00AF0A20" w:rsidRDefault="000A4F96" w:rsidP="00614F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2466B2">
        <w:rPr>
          <w:rFonts w:ascii="Times New Roman" w:hAnsi="Times New Roman"/>
          <w:sz w:val="26"/>
          <w:szCs w:val="26"/>
        </w:rPr>
        <w:t>В соответствии с</w:t>
      </w:r>
      <w:r w:rsidR="00AF0A20">
        <w:rPr>
          <w:rFonts w:ascii="Times New Roman" w:hAnsi="Times New Roman"/>
          <w:sz w:val="26"/>
          <w:szCs w:val="26"/>
        </w:rPr>
        <w:t xml:space="preserve"> пунктом 4 части первой, частью третьей статьи 14 </w:t>
      </w:r>
      <w:r w:rsidRPr="002466B2">
        <w:rPr>
          <w:rFonts w:ascii="Times New Roman" w:hAnsi="Times New Roman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AF0A20">
        <w:rPr>
          <w:rFonts w:ascii="Times New Roman" w:hAnsi="Times New Roman"/>
          <w:sz w:val="26"/>
          <w:szCs w:val="26"/>
        </w:rPr>
        <w:t xml:space="preserve">пунктом «а» части первой статьи 1 Закона Красноярского края от 05.10.2015 № 9-3724 «О закреплении вопросов местного значения за сельскими поселениями Красноярского края», </w:t>
      </w:r>
      <w:r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  <w:proofErr w:type="gramEnd"/>
    </w:p>
    <w:p w:rsidR="000A4F96" w:rsidRPr="002466B2" w:rsidRDefault="000A4F96" w:rsidP="00614F9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A4F96" w:rsidRDefault="000A4F96" w:rsidP="00614F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 xml:space="preserve">1. Утвердить </w:t>
      </w:r>
      <w:r w:rsidR="00AF0A20" w:rsidRPr="00AF0A20">
        <w:rPr>
          <w:rFonts w:ascii="Times New Roman" w:hAnsi="Times New Roman"/>
          <w:sz w:val="26"/>
          <w:szCs w:val="26"/>
        </w:rPr>
        <w:t>Положени</w:t>
      </w:r>
      <w:r w:rsidR="00AF0A20">
        <w:rPr>
          <w:rFonts w:ascii="Times New Roman" w:hAnsi="Times New Roman"/>
          <w:sz w:val="26"/>
          <w:szCs w:val="26"/>
        </w:rPr>
        <w:t>е</w:t>
      </w:r>
      <w:r w:rsidR="00AF0A20" w:rsidRPr="00AF0A20">
        <w:rPr>
          <w:rFonts w:ascii="Times New Roman" w:hAnsi="Times New Roman"/>
          <w:sz w:val="26"/>
          <w:szCs w:val="26"/>
        </w:rPr>
        <w:t xml:space="preserve"> об организации снабжения населения твердым топливом на территории Большеулуйского сельсовета</w:t>
      </w:r>
      <w:r w:rsidR="00AF0A20">
        <w:rPr>
          <w:rFonts w:ascii="Times New Roman" w:hAnsi="Times New Roman"/>
          <w:sz w:val="26"/>
          <w:szCs w:val="26"/>
        </w:rPr>
        <w:t xml:space="preserve"> </w:t>
      </w:r>
      <w:r w:rsidRPr="002466B2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A230A1" w:rsidRPr="002466B2" w:rsidRDefault="00792EC8" w:rsidP="00614F9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опубликования.</w:t>
      </w:r>
    </w:p>
    <w:p w:rsidR="004E66BD" w:rsidRDefault="004E66BD" w:rsidP="00614F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4F95" w:rsidRDefault="00614F9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614F95">
        <w:rPr>
          <w:rFonts w:ascii="Times New Roman" w:hAnsi="Times New Roman" w:cs="Times New Roman"/>
          <w:sz w:val="26"/>
          <w:szCs w:val="26"/>
        </w:rPr>
        <w:t>ы</w:t>
      </w:r>
      <w:r w:rsidRPr="00246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6B2">
        <w:rPr>
          <w:rFonts w:ascii="Times New Roman" w:hAnsi="Times New Roman" w:cs="Times New Roman"/>
          <w:sz w:val="26"/>
          <w:szCs w:val="26"/>
        </w:rPr>
        <w:t>Большеулуйского</w:t>
      </w:r>
      <w:proofErr w:type="spellEnd"/>
      <w:r w:rsidRPr="002466B2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</w:t>
      </w:r>
      <w:r w:rsidR="00614F95">
        <w:rPr>
          <w:rFonts w:ascii="Times New Roman" w:hAnsi="Times New Roman" w:cs="Times New Roman"/>
          <w:sz w:val="26"/>
          <w:szCs w:val="26"/>
        </w:rPr>
        <w:t>В.В. Железко</w:t>
      </w:r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520E" w:rsidRDefault="00CA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2EC8" w:rsidRPr="00792EC8" w:rsidRDefault="00792EC8" w:rsidP="00792EC8">
      <w:pPr>
        <w:autoSpaceDE w:val="0"/>
        <w:spacing w:after="0" w:line="240" w:lineRule="auto"/>
        <w:ind w:left="5245"/>
        <w:outlineLvl w:val="0"/>
        <w:rPr>
          <w:sz w:val="24"/>
          <w:szCs w:val="24"/>
        </w:rPr>
      </w:pPr>
      <w:bookmarkStart w:id="0" w:name="_GoBack"/>
      <w:bookmarkEnd w:id="0"/>
      <w:r w:rsidRPr="00792EC8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614F95">
        <w:rPr>
          <w:rFonts w:ascii="Times New Roman" w:hAnsi="Times New Roman" w:cs="Times New Roman"/>
          <w:sz w:val="24"/>
          <w:szCs w:val="24"/>
        </w:rPr>
        <w:t>08.02.2024 № 7</w:t>
      </w:r>
      <w:r w:rsidRPr="00792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EC8" w:rsidRPr="00792EC8" w:rsidRDefault="00792EC8" w:rsidP="00792EC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ОБ ОРГАНИЗАЦИИ </w:t>
      </w: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bCs/>
          <w:sz w:val="26"/>
          <w:szCs w:val="26"/>
        </w:rPr>
        <w:t>СНАБЖЕНИЯ НАСЕЛЕНИЯ ТВЕРДЫМ ТОПЛИВОМ</w:t>
      </w: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92E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ТЕРРИТОРИИ БОЛЬШЕУЛУЙСКОГО СЕЛЬСВЕТА</w:t>
      </w: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1.1. Настоящее Положение разработано в целях организации снабжения твердым топливом населения Большеулуйского сельсовета,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1.2. Положение регламентирует деятельность администрации Большеулуйского сельсовета (далее — Администрация) в области организации снабжения твердым топливом населения, проживающего  в домах с печным отоплением на территории Большеулуйского сельсовета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1.3. Для целей настоящего Положения под твердым топливом понимаются дрова, каменный уголь. </w:t>
      </w:r>
    </w:p>
    <w:p w:rsidR="00792EC8" w:rsidRPr="00792EC8" w:rsidRDefault="00792EC8" w:rsidP="0079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792EC8" w:rsidRPr="00792EC8" w:rsidRDefault="00792EC8" w:rsidP="0079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sz w:val="26"/>
          <w:szCs w:val="26"/>
        </w:rPr>
        <w:t>2. Организация снабжения населения твердым топливом</w:t>
      </w:r>
      <w:r w:rsidRPr="00792E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2.1. Администрация муниципального образования осуществляет следующие полномочия по организации снабжения населения Большеулуйского сельсовета твердым топливом: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сентября текущего года.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Заявление потребителя должно содержать следующую информацию: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вид и объем топлива.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Одновременно с заявлением потребитель представляет: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копию документов, подтверждающих его проживание на территории муниципального образования;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</w:t>
      </w:r>
      <w:r w:rsidRPr="00792EC8">
        <w:rPr>
          <w:rFonts w:ascii="Times New Roman" w:hAnsi="Times New Roman" w:cs="Times New Roman"/>
          <w:sz w:val="26"/>
          <w:szCs w:val="26"/>
        </w:rPr>
        <w:lastRenderedPageBreak/>
        <w:t xml:space="preserve">характеристик жилого помещения, либо иных документов, подтверждающих наличие печного отопления.  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2.1.2. размещает до 15 сентября текущего года на </w:t>
      </w:r>
      <w:r w:rsidRPr="00792EC8">
        <w:rPr>
          <w:rFonts w:ascii="Times New Roman" w:hAnsi="Times New Roman" w:cs="Times New Roman"/>
          <w:iCs/>
          <w:sz w:val="26"/>
          <w:szCs w:val="26"/>
        </w:rPr>
        <w:t>официальном сайте Администрации в сети «Интернет»</w:t>
      </w:r>
      <w:r w:rsidRPr="00792EC8">
        <w:rPr>
          <w:rFonts w:ascii="Times New Roman" w:hAnsi="Times New Roman" w:cs="Times New Roman"/>
          <w:sz w:val="26"/>
          <w:szCs w:val="26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792EC8" w:rsidRPr="00792EC8" w:rsidRDefault="00792EC8" w:rsidP="00792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сведения о месте продажи или складирования твердого топлива; 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вид топлива; 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планируемый объем реализации твердого топлива.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792EC8">
        <w:rPr>
          <w:rFonts w:ascii="Times New Roman" w:hAnsi="Times New Roman" w:cs="Times New Roman"/>
          <w:iCs/>
          <w:sz w:val="26"/>
          <w:szCs w:val="26"/>
        </w:rPr>
        <w:t>официальном сайте Администрации в сети «Интернет»</w:t>
      </w:r>
      <w:r w:rsidRPr="00792EC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92EC8">
        <w:rPr>
          <w:rFonts w:ascii="Times New Roman" w:hAnsi="Times New Roman" w:cs="Times New Roman"/>
          <w:sz w:val="26"/>
          <w:szCs w:val="26"/>
        </w:rPr>
        <w:t>до 01 ноября текущего года</w:t>
      </w:r>
      <w:r w:rsidRPr="00792EC8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2.1.4. осуществляет контроль снабжения населения твердым топливом.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2.2.2. оказывать содействие в деятельности продавцов;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792EC8" w:rsidRPr="00792EC8" w:rsidRDefault="00792EC8" w:rsidP="00792EC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sz w:val="26"/>
          <w:szCs w:val="26"/>
        </w:rPr>
        <w:t>3. Особенности снабжения населения твердым топливом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3.1. Порядок продажи и доставки твердого топлива регу</w:t>
      </w:r>
      <w:r w:rsidRPr="00792EC8">
        <w:rPr>
          <w:rFonts w:ascii="Times New Roman" w:hAnsi="Times New Roman" w:cs="Times New Roman"/>
          <w:color w:val="000000"/>
          <w:sz w:val="26"/>
          <w:szCs w:val="26"/>
        </w:rPr>
        <w:t xml:space="preserve">лирует </w:t>
      </w:r>
      <w:hyperlink r:id="rId9" w:history="1">
        <w:r w:rsidRPr="00792EC8">
          <w:rPr>
            <w:rStyle w:val="a6"/>
            <w:rFonts w:ascii="Times New Roman" w:hAnsi="Times New Roman" w:cs="Times New Roman"/>
            <w:color w:val="000000"/>
            <w:sz w:val="26"/>
            <w:szCs w:val="26"/>
            <w:u w:val="none"/>
          </w:rPr>
          <w:t>раздел XV</w:t>
        </w:r>
      </w:hyperlink>
      <w:r w:rsidRPr="00792EC8">
        <w:rPr>
          <w:rFonts w:ascii="Times New Roman" w:hAnsi="Times New Roman" w:cs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792EC8" w:rsidRDefault="00792EC8" w:rsidP="00792EC8">
      <w:pPr>
        <w:autoSpaceDE w:val="0"/>
        <w:spacing w:after="0" w:line="240" w:lineRule="auto"/>
        <w:ind w:firstLine="709"/>
        <w:jc w:val="both"/>
      </w:pPr>
    </w:p>
    <w:sectPr w:rsidR="00792EC8" w:rsidSect="00614F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59" w:rsidRDefault="00911059" w:rsidP="004E66BD">
      <w:pPr>
        <w:spacing w:after="0" w:line="240" w:lineRule="auto"/>
      </w:pPr>
      <w:r>
        <w:separator/>
      </w:r>
    </w:p>
  </w:endnote>
  <w:endnote w:type="continuationSeparator" w:id="0">
    <w:p w:rsidR="00911059" w:rsidRDefault="00911059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59" w:rsidRDefault="00911059" w:rsidP="004E66BD">
      <w:pPr>
        <w:spacing w:after="0" w:line="240" w:lineRule="auto"/>
      </w:pPr>
      <w:r>
        <w:separator/>
      </w:r>
    </w:p>
  </w:footnote>
  <w:footnote w:type="continuationSeparator" w:id="0">
    <w:p w:rsidR="00911059" w:rsidRDefault="00911059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0572B"/>
    <w:rsid w:val="00232FAB"/>
    <w:rsid w:val="002466B2"/>
    <w:rsid w:val="00252D40"/>
    <w:rsid w:val="002543B2"/>
    <w:rsid w:val="00266ACF"/>
    <w:rsid w:val="00286E2B"/>
    <w:rsid w:val="00292FB0"/>
    <w:rsid w:val="002A17AB"/>
    <w:rsid w:val="00327B9C"/>
    <w:rsid w:val="0033240B"/>
    <w:rsid w:val="00390F0F"/>
    <w:rsid w:val="003A0FD5"/>
    <w:rsid w:val="003B3B40"/>
    <w:rsid w:val="003C21B3"/>
    <w:rsid w:val="003C74E3"/>
    <w:rsid w:val="003D0765"/>
    <w:rsid w:val="003E7FB6"/>
    <w:rsid w:val="003F49AA"/>
    <w:rsid w:val="004423CF"/>
    <w:rsid w:val="004435B1"/>
    <w:rsid w:val="00445A09"/>
    <w:rsid w:val="004627A9"/>
    <w:rsid w:val="00466FCD"/>
    <w:rsid w:val="004702F2"/>
    <w:rsid w:val="00484FE3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F747A"/>
    <w:rsid w:val="00614F95"/>
    <w:rsid w:val="00657B21"/>
    <w:rsid w:val="00666FBF"/>
    <w:rsid w:val="0067346D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2EC8"/>
    <w:rsid w:val="007975E2"/>
    <w:rsid w:val="007A1BBB"/>
    <w:rsid w:val="007D585B"/>
    <w:rsid w:val="007F4177"/>
    <w:rsid w:val="0082759A"/>
    <w:rsid w:val="00827ED7"/>
    <w:rsid w:val="008414E3"/>
    <w:rsid w:val="00847580"/>
    <w:rsid w:val="0085589F"/>
    <w:rsid w:val="008629FC"/>
    <w:rsid w:val="0086458F"/>
    <w:rsid w:val="008D0A46"/>
    <w:rsid w:val="008D2FF9"/>
    <w:rsid w:val="008E1DC3"/>
    <w:rsid w:val="008E3B7C"/>
    <w:rsid w:val="008F6D95"/>
    <w:rsid w:val="00911059"/>
    <w:rsid w:val="0095431D"/>
    <w:rsid w:val="00967427"/>
    <w:rsid w:val="009777E8"/>
    <w:rsid w:val="009A036D"/>
    <w:rsid w:val="009C096E"/>
    <w:rsid w:val="00A12DFB"/>
    <w:rsid w:val="00A230A1"/>
    <w:rsid w:val="00A26946"/>
    <w:rsid w:val="00A30C16"/>
    <w:rsid w:val="00A3124E"/>
    <w:rsid w:val="00A50AA8"/>
    <w:rsid w:val="00A525A4"/>
    <w:rsid w:val="00AB2FE9"/>
    <w:rsid w:val="00AF0A20"/>
    <w:rsid w:val="00AF1018"/>
    <w:rsid w:val="00B7694D"/>
    <w:rsid w:val="00BC2623"/>
    <w:rsid w:val="00C072F2"/>
    <w:rsid w:val="00C075C2"/>
    <w:rsid w:val="00C520DD"/>
    <w:rsid w:val="00CA520E"/>
    <w:rsid w:val="00CD1550"/>
    <w:rsid w:val="00CD7004"/>
    <w:rsid w:val="00D24929"/>
    <w:rsid w:val="00D30034"/>
    <w:rsid w:val="00D40D2D"/>
    <w:rsid w:val="00D42EF2"/>
    <w:rsid w:val="00D5785F"/>
    <w:rsid w:val="00D94BC9"/>
    <w:rsid w:val="00DB551F"/>
    <w:rsid w:val="00DD2D13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5F26-8C7B-4B9C-B1A6-82982E6F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4</cp:revision>
  <cp:lastPrinted>2023-01-30T08:05:00Z</cp:lastPrinted>
  <dcterms:created xsi:type="dcterms:W3CDTF">2024-01-25T07:38:00Z</dcterms:created>
  <dcterms:modified xsi:type="dcterms:W3CDTF">2024-02-08T07:14:00Z</dcterms:modified>
</cp:coreProperties>
</file>