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14" w:rsidRPr="00CC4414" w:rsidRDefault="00CC4414" w:rsidP="00CC4414">
      <w:pPr>
        <w:spacing w:after="0" w:line="240" w:lineRule="auto"/>
        <w:jc w:val="center"/>
        <w:rPr>
          <w:rFonts w:ascii="Times New Roman" w:eastAsia="Times New Roman" w:hAnsi="Times New Roman" w:cs="Times New Roman"/>
          <w:b/>
          <w:sz w:val="32"/>
          <w:szCs w:val="32"/>
          <w:lang w:eastAsia="ru-RU"/>
        </w:rPr>
      </w:pPr>
      <w:r w:rsidRPr="00CC4414">
        <w:rPr>
          <w:rFonts w:ascii="Times New Roman" w:eastAsia="Times New Roman" w:hAnsi="Times New Roman" w:cs="Times New Roman"/>
          <w:b/>
          <w:sz w:val="32"/>
          <w:szCs w:val="32"/>
          <w:lang w:eastAsia="ru-RU"/>
        </w:rPr>
        <w:t>АДМИНИСТРАЦИЯ БОЛЬШЕУЛУЙСКОГО СЕЛЬСОВЕТА</w:t>
      </w:r>
    </w:p>
    <w:p w:rsidR="00CC4414" w:rsidRPr="00CC4414" w:rsidRDefault="00CC4414" w:rsidP="00CC4414">
      <w:pPr>
        <w:spacing w:after="0" w:line="240" w:lineRule="auto"/>
        <w:jc w:val="center"/>
        <w:rPr>
          <w:rFonts w:ascii="Times New Roman" w:eastAsia="Times New Roman" w:hAnsi="Times New Roman" w:cs="Times New Roman"/>
          <w:b/>
          <w:sz w:val="32"/>
          <w:szCs w:val="32"/>
          <w:lang w:eastAsia="ru-RU"/>
        </w:rPr>
      </w:pPr>
      <w:r w:rsidRPr="00CC4414">
        <w:rPr>
          <w:rFonts w:ascii="Times New Roman" w:eastAsia="Times New Roman" w:hAnsi="Times New Roman" w:cs="Times New Roman"/>
          <w:b/>
          <w:sz w:val="32"/>
          <w:szCs w:val="32"/>
          <w:lang w:eastAsia="ru-RU"/>
        </w:rPr>
        <w:t>БОЛЬШЕУЛУЙСКОГО РАЙОНА КРАСНОЯРСКОГО КРАЯ</w:t>
      </w:r>
    </w:p>
    <w:p w:rsidR="00CC4414" w:rsidRPr="00CC4414" w:rsidRDefault="00CC4414" w:rsidP="00CC4414">
      <w:pPr>
        <w:spacing w:after="0" w:line="240" w:lineRule="auto"/>
        <w:jc w:val="center"/>
        <w:rPr>
          <w:rFonts w:ascii="Times New Roman" w:eastAsia="Times New Roman" w:hAnsi="Times New Roman" w:cs="Times New Roman"/>
          <w:b/>
          <w:sz w:val="32"/>
          <w:szCs w:val="32"/>
          <w:lang w:eastAsia="ru-RU"/>
        </w:rPr>
      </w:pPr>
    </w:p>
    <w:p w:rsidR="00CC4414" w:rsidRPr="00CC4414" w:rsidRDefault="00CC4414" w:rsidP="00CC4414">
      <w:pPr>
        <w:spacing w:after="0" w:line="240" w:lineRule="auto"/>
        <w:jc w:val="center"/>
        <w:rPr>
          <w:rFonts w:ascii="Times New Roman" w:eastAsia="Times New Roman" w:hAnsi="Times New Roman" w:cs="Times New Roman"/>
          <w:b/>
          <w:sz w:val="32"/>
          <w:szCs w:val="32"/>
          <w:lang w:eastAsia="ru-RU"/>
        </w:rPr>
      </w:pPr>
    </w:p>
    <w:p w:rsidR="00CC4414" w:rsidRPr="00CC4414" w:rsidRDefault="00CC4414" w:rsidP="00CC4414">
      <w:pPr>
        <w:spacing w:after="0" w:line="240" w:lineRule="auto"/>
        <w:jc w:val="center"/>
        <w:rPr>
          <w:rFonts w:ascii="Times New Roman" w:eastAsia="Times New Roman" w:hAnsi="Times New Roman" w:cs="Times New Roman"/>
          <w:b/>
          <w:sz w:val="40"/>
          <w:szCs w:val="40"/>
          <w:lang w:eastAsia="ru-RU"/>
        </w:rPr>
      </w:pPr>
      <w:proofErr w:type="gramStart"/>
      <w:r w:rsidRPr="00CC4414">
        <w:rPr>
          <w:rFonts w:ascii="Times New Roman" w:eastAsia="Times New Roman" w:hAnsi="Times New Roman" w:cs="Times New Roman"/>
          <w:b/>
          <w:sz w:val="40"/>
          <w:szCs w:val="40"/>
          <w:lang w:eastAsia="ru-RU"/>
        </w:rPr>
        <w:t>Р</w:t>
      </w:r>
      <w:proofErr w:type="gramEnd"/>
      <w:r w:rsidRPr="00CC4414">
        <w:rPr>
          <w:rFonts w:ascii="Times New Roman" w:eastAsia="Times New Roman" w:hAnsi="Times New Roman" w:cs="Times New Roman"/>
          <w:b/>
          <w:sz w:val="40"/>
          <w:szCs w:val="40"/>
          <w:lang w:eastAsia="ru-RU"/>
        </w:rPr>
        <w:t xml:space="preserve"> А С П О Р Я Ж Е Н И Е</w:t>
      </w:r>
    </w:p>
    <w:p w:rsidR="00CC4414" w:rsidRPr="00CC4414" w:rsidRDefault="00CC4414" w:rsidP="00CC4414">
      <w:pPr>
        <w:spacing w:after="0" w:line="240" w:lineRule="auto"/>
        <w:jc w:val="both"/>
        <w:rPr>
          <w:rFonts w:ascii="Times New Roman" w:eastAsia="Times New Roman" w:hAnsi="Times New Roman" w:cs="Times New Roman"/>
          <w:sz w:val="28"/>
          <w:szCs w:val="28"/>
          <w:lang w:eastAsia="ru-RU"/>
        </w:rPr>
      </w:pPr>
    </w:p>
    <w:p w:rsidR="00CC4414" w:rsidRPr="00CC4414" w:rsidRDefault="004769A9"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E5114">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.0</w:t>
      </w:r>
      <w:r w:rsidR="00EE511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.2025</w:t>
      </w:r>
      <w:r w:rsidR="00943C82">
        <w:rPr>
          <w:rFonts w:ascii="Times New Roman" w:eastAsia="Times New Roman" w:hAnsi="Times New Roman" w:cs="Times New Roman"/>
          <w:sz w:val="26"/>
          <w:szCs w:val="26"/>
          <w:lang w:eastAsia="ru-RU"/>
        </w:rPr>
        <w:t xml:space="preserve">    </w:t>
      </w:r>
      <w:r w:rsidR="00CC4414" w:rsidRPr="00CC4414">
        <w:rPr>
          <w:rFonts w:ascii="Times New Roman" w:eastAsia="Times New Roman" w:hAnsi="Times New Roman" w:cs="Times New Roman"/>
          <w:sz w:val="26"/>
          <w:szCs w:val="26"/>
          <w:lang w:eastAsia="ru-RU"/>
        </w:rPr>
        <w:tab/>
      </w:r>
      <w:r w:rsidR="00CC4414" w:rsidRPr="00CC4414">
        <w:rPr>
          <w:rFonts w:ascii="Times New Roman" w:eastAsia="Times New Roman" w:hAnsi="Times New Roman" w:cs="Times New Roman"/>
          <w:sz w:val="26"/>
          <w:szCs w:val="26"/>
          <w:lang w:eastAsia="ru-RU"/>
        </w:rPr>
        <w:tab/>
        <w:t xml:space="preserve">            </w:t>
      </w:r>
      <w:r w:rsidR="00CC4414">
        <w:rPr>
          <w:rFonts w:ascii="Times New Roman" w:eastAsia="Times New Roman" w:hAnsi="Times New Roman" w:cs="Times New Roman"/>
          <w:sz w:val="26"/>
          <w:szCs w:val="26"/>
          <w:lang w:eastAsia="ru-RU"/>
        </w:rPr>
        <w:t xml:space="preserve">   </w:t>
      </w:r>
      <w:proofErr w:type="spellStart"/>
      <w:r w:rsidR="00CC4414" w:rsidRPr="00CC4414">
        <w:rPr>
          <w:rFonts w:ascii="Times New Roman" w:eastAsia="Times New Roman" w:hAnsi="Times New Roman" w:cs="Times New Roman"/>
          <w:sz w:val="26"/>
          <w:szCs w:val="26"/>
          <w:lang w:eastAsia="ru-RU"/>
        </w:rPr>
        <w:t>с</w:t>
      </w:r>
      <w:proofErr w:type="gramStart"/>
      <w:r w:rsidR="00CC4414" w:rsidRPr="00CC4414">
        <w:rPr>
          <w:rFonts w:ascii="Times New Roman" w:eastAsia="Times New Roman" w:hAnsi="Times New Roman" w:cs="Times New Roman"/>
          <w:sz w:val="26"/>
          <w:szCs w:val="26"/>
          <w:lang w:eastAsia="ru-RU"/>
        </w:rPr>
        <w:t>.Б</w:t>
      </w:r>
      <w:proofErr w:type="gramEnd"/>
      <w:r w:rsidR="00CC4414" w:rsidRPr="00CC4414">
        <w:rPr>
          <w:rFonts w:ascii="Times New Roman" w:eastAsia="Times New Roman" w:hAnsi="Times New Roman" w:cs="Times New Roman"/>
          <w:sz w:val="26"/>
          <w:szCs w:val="26"/>
          <w:lang w:eastAsia="ru-RU"/>
        </w:rPr>
        <w:t>ольшой</w:t>
      </w:r>
      <w:proofErr w:type="spellEnd"/>
      <w:r w:rsidR="00CC4414" w:rsidRPr="00CC4414">
        <w:rPr>
          <w:rFonts w:ascii="Times New Roman" w:eastAsia="Times New Roman" w:hAnsi="Times New Roman" w:cs="Times New Roman"/>
          <w:sz w:val="26"/>
          <w:szCs w:val="26"/>
          <w:lang w:eastAsia="ru-RU"/>
        </w:rPr>
        <w:t xml:space="preserve"> Улуй</w:t>
      </w:r>
      <w:r w:rsidR="00CC4414" w:rsidRPr="00CC4414">
        <w:rPr>
          <w:rFonts w:ascii="Times New Roman" w:eastAsia="Times New Roman" w:hAnsi="Times New Roman" w:cs="Times New Roman"/>
          <w:sz w:val="26"/>
          <w:szCs w:val="26"/>
          <w:lang w:eastAsia="ru-RU"/>
        </w:rPr>
        <w:tab/>
      </w:r>
      <w:r w:rsidR="00CC4414" w:rsidRPr="00CC4414">
        <w:rPr>
          <w:rFonts w:ascii="Times New Roman" w:eastAsia="Times New Roman" w:hAnsi="Times New Roman" w:cs="Times New Roman"/>
          <w:sz w:val="26"/>
          <w:szCs w:val="26"/>
          <w:lang w:eastAsia="ru-RU"/>
        </w:rPr>
        <w:tab/>
        <w:t xml:space="preserve">               </w:t>
      </w:r>
      <w:r w:rsidR="00CC4414">
        <w:rPr>
          <w:rFonts w:ascii="Times New Roman" w:eastAsia="Times New Roman" w:hAnsi="Times New Roman" w:cs="Times New Roman"/>
          <w:sz w:val="26"/>
          <w:szCs w:val="26"/>
          <w:lang w:eastAsia="ru-RU"/>
        </w:rPr>
        <w:t xml:space="preserve">              </w:t>
      </w:r>
      <w:r w:rsidR="00CC4414" w:rsidRPr="00CC4414">
        <w:rPr>
          <w:rFonts w:ascii="Times New Roman" w:eastAsia="Times New Roman" w:hAnsi="Times New Roman" w:cs="Times New Roman"/>
          <w:sz w:val="26"/>
          <w:szCs w:val="26"/>
          <w:lang w:eastAsia="ru-RU"/>
        </w:rPr>
        <w:t xml:space="preserve">№ </w:t>
      </w:r>
      <w:r w:rsidR="00EE5114">
        <w:rPr>
          <w:rFonts w:ascii="Times New Roman" w:eastAsia="Times New Roman" w:hAnsi="Times New Roman" w:cs="Times New Roman"/>
          <w:sz w:val="26"/>
          <w:szCs w:val="26"/>
          <w:lang w:eastAsia="ru-RU"/>
        </w:rPr>
        <w:t>87</w:t>
      </w:r>
      <w:r w:rsidR="00CC4414" w:rsidRPr="00CC4414">
        <w:rPr>
          <w:rFonts w:ascii="Times New Roman" w:eastAsia="Times New Roman" w:hAnsi="Times New Roman" w:cs="Times New Roman"/>
          <w:sz w:val="26"/>
          <w:szCs w:val="26"/>
          <w:lang w:eastAsia="ru-RU"/>
        </w:rPr>
        <w:t>-од</w:t>
      </w:r>
    </w:p>
    <w:p w:rsidR="00CC4414" w:rsidRPr="00CC4414" w:rsidRDefault="00CC4414" w:rsidP="00CC4414">
      <w:pPr>
        <w:spacing w:after="0" w:line="240" w:lineRule="auto"/>
        <w:jc w:val="both"/>
        <w:rPr>
          <w:rFonts w:ascii="Times New Roman" w:eastAsia="Times New Roman" w:hAnsi="Times New Roman" w:cs="Times New Roman"/>
          <w:sz w:val="28"/>
          <w:szCs w:val="28"/>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О проведении  открытого конкурса по отбору управляющей организации для управления многоквартирными домами по адрес</w:t>
      </w:r>
      <w:r w:rsidR="000915D9">
        <w:rPr>
          <w:rFonts w:ascii="Times New Roman" w:eastAsia="Times New Roman" w:hAnsi="Times New Roman" w:cs="Times New Roman"/>
          <w:sz w:val="26"/>
          <w:szCs w:val="26"/>
          <w:lang w:eastAsia="ru-RU"/>
        </w:rPr>
        <w:t>ам</w:t>
      </w:r>
      <w:r w:rsidRPr="00CC4414">
        <w:rPr>
          <w:rFonts w:ascii="Times New Roman" w:eastAsia="Times New Roman" w:hAnsi="Times New Roman" w:cs="Times New Roman"/>
          <w:sz w:val="26"/>
          <w:szCs w:val="26"/>
          <w:lang w:eastAsia="ru-RU"/>
        </w:rPr>
        <w:t xml:space="preserve">: с Большой Улуй, </w:t>
      </w:r>
      <w:proofErr w:type="spellStart"/>
      <w:r w:rsidRPr="00CC4414">
        <w:rPr>
          <w:rFonts w:ascii="Times New Roman" w:eastAsia="Times New Roman" w:hAnsi="Times New Roman" w:cs="Times New Roman"/>
          <w:sz w:val="26"/>
          <w:szCs w:val="26"/>
          <w:lang w:eastAsia="ru-RU"/>
        </w:rPr>
        <w:t>ул</w:t>
      </w:r>
      <w:proofErr w:type="gramStart"/>
      <w:r w:rsidRPr="00CC4414">
        <w:rPr>
          <w:rFonts w:ascii="Times New Roman" w:eastAsia="Times New Roman" w:hAnsi="Times New Roman" w:cs="Times New Roman"/>
          <w:sz w:val="26"/>
          <w:szCs w:val="26"/>
          <w:lang w:eastAsia="ru-RU"/>
        </w:rPr>
        <w:t>.Г</w:t>
      </w:r>
      <w:proofErr w:type="gramEnd"/>
      <w:r w:rsidRPr="00CC4414">
        <w:rPr>
          <w:rFonts w:ascii="Times New Roman" w:eastAsia="Times New Roman" w:hAnsi="Times New Roman" w:cs="Times New Roman"/>
          <w:sz w:val="26"/>
          <w:szCs w:val="26"/>
          <w:lang w:eastAsia="ru-RU"/>
        </w:rPr>
        <w:t>агарина</w:t>
      </w:r>
      <w:proofErr w:type="spellEnd"/>
      <w:r>
        <w:rPr>
          <w:rFonts w:ascii="Times New Roman" w:eastAsia="Times New Roman" w:hAnsi="Times New Roman" w:cs="Times New Roman"/>
          <w:sz w:val="26"/>
          <w:szCs w:val="26"/>
          <w:lang w:eastAsia="ru-RU"/>
        </w:rPr>
        <w:t>, дома</w:t>
      </w:r>
      <w:r w:rsidRPr="00CC4414">
        <w:rPr>
          <w:rFonts w:ascii="Times New Roman" w:eastAsia="Times New Roman" w:hAnsi="Times New Roman" w:cs="Times New Roman"/>
          <w:sz w:val="26"/>
          <w:szCs w:val="26"/>
          <w:lang w:eastAsia="ru-RU"/>
        </w:rPr>
        <w:t xml:space="preserve"> 2,</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13,</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13А,</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ул.Луговая</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дома </w:t>
      </w:r>
      <w:r w:rsidRPr="00CC4414">
        <w:rPr>
          <w:rFonts w:ascii="Times New Roman" w:eastAsia="Times New Roman" w:hAnsi="Times New Roman" w:cs="Times New Roman"/>
          <w:sz w:val="26"/>
          <w:szCs w:val="26"/>
          <w:lang w:eastAsia="ru-RU"/>
        </w:rPr>
        <w:t>2, 2Б</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ул.Медицинская</w:t>
      </w:r>
      <w:proofErr w:type="spellEnd"/>
      <w:r>
        <w:rPr>
          <w:rFonts w:ascii="Times New Roman" w:eastAsia="Times New Roman" w:hAnsi="Times New Roman" w:cs="Times New Roman"/>
          <w:sz w:val="26"/>
          <w:szCs w:val="26"/>
          <w:lang w:eastAsia="ru-RU"/>
        </w:rPr>
        <w:t>, дом</w:t>
      </w:r>
      <w:r w:rsidRPr="00CC4414">
        <w:rPr>
          <w:rFonts w:ascii="Times New Roman" w:eastAsia="Times New Roman" w:hAnsi="Times New Roman" w:cs="Times New Roman"/>
          <w:sz w:val="26"/>
          <w:szCs w:val="26"/>
          <w:lang w:eastAsia="ru-RU"/>
        </w:rPr>
        <w:t xml:space="preserve"> 7</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ул.Больничная</w:t>
      </w:r>
      <w:proofErr w:type="spellEnd"/>
      <w:r>
        <w:rPr>
          <w:rFonts w:ascii="Times New Roman" w:eastAsia="Times New Roman" w:hAnsi="Times New Roman" w:cs="Times New Roman"/>
          <w:sz w:val="26"/>
          <w:szCs w:val="26"/>
          <w:lang w:eastAsia="ru-RU"/>
        </w:rPr>
        <w:t>, дом</w:t>
      </w:r>
      <w:r w:rsidRPr="00CC4414">
        <w:rPr>
          <w:rFonts w:ascii="Times New Roman" w:eastAsia="Times New Roman" w:hAnsi="Times New Roman" w:cs="Times New Roman"/>
          <w:sz w:val="26"/>
          <w:szCs w:val="26"/>
          <w:lang w:eastAsia="ru-RU"/>
        </w:rPr>
        <w:t xml:space="preserve"> 9А</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ул.Советская</w:t>
      </w:r>
      <w:proofErr w:type="spellEnd"/>
      <w:r>
        <w:rPr>
          <w:rFonts w:ascii="Times New Roman" w:eastAsia="Times New Roman" w:hAnsi="Times New Roman" w:cs="Times New Roman"/>
          <w:sz w:val="26"/>
          <w:szCs w:val="26"/>
          <w:lang w:eastAsia="ru-RU"/>
        </w:rPr>
        <w:t>, дом</w:t>
      </w:r>
      <w:r w:rsidRPr="00CC4414">
        <w:rPr>
          <w:rFonts w:ascii="Times New Roman" w:eastAsia="Times New Roman" w:hAnsi="Times New Roman" w:cs="Times New Roman"/>
          <w:sz w:val="26"/>
          <w:szCs w:val="26"/>
          <w:lang w:eastAsia="ru-RU"/>
        </w:rPr>
        <w:t xml:space="preserve"> 162 </w:t>
      </w:r>
    </w:p>
    <w:p w:rsidR="00CC4414" w:rsidRPr="00CC4414" w:rsidRDefault="00CC4414" w:rsidP="00CC4414">
      <w:pPr>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spacing w:after="0" w:line="240" w:lineRule="auto"/>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 xml:space="preserve">         </w:t>
      </w:r>
      <w:proofErr w:type="gramStart"/>
      <w:r w:rsidRPr="00CC4414">
        <w:rPr>
          <w:rFonts w:ascii="Times New Roman" w:eastAsia="Times New Roman" w:hAnsi="Times New Roman" w:cs="Times New Roman"/>
          <w:sz w:val="26"/>
          <w:szCs w:val="26"/>
          <w:lang w:eastAsia="ru-RU"/>
        </w:rPr>
        <w:t>В соответствии со статьей 161 Жилищного кодекса РФ, Постановлением Правительства РФ от 06.02.2006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w:t>
      </w:r>
      <w:proofErr w:type="gramEnd"/>
      <w:r w:rsidRPr="00CC4414">
        <w:rPr>
          <w:rFonts w:ascii="Times New Roman" w:eastAsia="Times New Roman" w:hAnsi="Times New Roman" w:cs="Times New Roman"/>
          <w:sz w:val="26"/>
          <w:szCs w:val="26"/>
          <w:lang w:eastAsia="ru-RU"/>
        </w:rPr>
        <w:t xml:space="preserve"> руководствуясь стать</w:t>
      </w:r>
      <w:r>
        <w:rPr>
          <w:rFonts w:ascii="Times New Roman" w:eastAsia="Times New Roman" w:hAnsi="Times New Roman" w:cs="Times New Roman"/>
          <w:sz w:val="26"/>
          <w:szCs w:val="26"/>
          <w:lang w:eastAsia="ru-RU"/>
        </w:rPr>
        <w:t>ями 26, 29,</w:t>
      </w:r>
      <w:r w:rsidRPr="00CC4414">
        <w:rPr>
          <w:rFonts w:ascii="Times New Roman" w:eastAsia="Times New Roman" w:hAnsi="Times New Roman" w:cs="Times New Roman"/>
          <w:sz w:val="26"/>
          <w:szCs w:val="26"/>
          <w:lang w:eastAsia="ru-RU"/>
        </w:rPr>
        <w:t xml:space="preserve"> 32 Устава Большеулуйского сельсовета:</w:t>
      </w:r>
    </w:p>
    <w:p w:rsidR="00CC4414" w:rsidRPr="00CC4414" w:rsidRDefault="00CC4414" w:rsidP="00CC4414">
      <w:pPr>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spacing w:after="0" w:line="240" w:lineRule="auto"/>
        <w:ind w:firstLine="720"/>
        <w:jc w:val="both"/>
        <w:rPr>
          <w:rFonts w:ascii="Times New Roman" w:eastAsia="Times New Roman" w:hAnsi="Times New Roman" w:cs="Arial"/>
          <w:sz w:val="26"/>
          <w:szCs w:val="26"/>
          <w:lang w:eastAsia="ru-RU"/>
        </w:rPr>
      </w:pPr>
      <w:r w:rsidRPr="00CC4414">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 xml:space="preserve">Провести </w:t>
      </w:r>
      <w:r w:rsidR="00EE5114">
        <w:rPr>
          <w:rFonts w:ascii="Times New Roman" w:eastAsia="Times New Roman" w:hAnsi="Times New Roman" w:cs="Times New Roman"/>
          <w:sz w:val="26"/>
          <w:szCs w:val="26"/>
          <w:lang w:eastAsia="ru-RU"/>
        </w:rPr>
        <w:t xml:space="preserve">27 июня </w:t>
      </w:r>
      <w:r w:rsidR="004769A9">
        <w:rPr>
          <w:rFonts w:ascii="Times New Roman" w:eastAsia="Times New Roman" w:hAnsi="Times New Roman" w:cs="Times New Roman"/>
          <w:sz w:val="26"/>
          <w:szCs w:val="26"/>
          <w:lang w:eastAsia="ru-RU"/>
        </w:rPr>
        <w:t>2025</w:t>
      </w:r>
      <w:r w:rsidRPr="00CC4414">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ода</w:t>
      </w:r>
      <w:r w:rsidRPr="00CC4414">
        <w:rPr>
          <w:rFonts w:ascii="Times New Roman" w:eastAsia="Times New Roman" w:hAnsi="Times New Roman" w:cs="Times New Roman"/>
          <w:sz w:val="26"/>
          <w:szCs w:val="26"/>
          <w:lang w:eastAsia="ru-RU"/>
        </w:rPr>
        <w:t xml:space="preserve"> открытый конкурс по отбору управляющей организации для управления многоквартирными домами.</w:t>
      </w:r>
    </w:p>
    <w:p w:rsidR="00CC4414" w:rsidRDefault="00CC4414" w:rsidP="00CC4414">
      <w:pPr>
        <w:spacing w:after="0" w:line="240" w:lineRule="auto"/>
        <w:ind w:firstLine="709"/>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 xml:space="preserve">Объекты конкурса разбить в следующие лоты: </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дом </w:t>
      </w:r>
      <w:r w:rsidRPr="00CC441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2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w:t>
      </w:r>
      <w:proofErr w:type="gramStart"/>
      <w:r w:rsidRPr="00CC4414">
        <w:rPr>
          <w:rFonts w:ascii="Times New Roman" w:eastAsia="Times New Roman" w:hAnsi="Times New Roman" w:cs="Times New Roman"/>
          <w:sz w:val="26"/>
          <w:szCs w:val="26"/>
          <w:lang w:eastAsia="ru-RU"/>
        </w:rPr>
        <w:t>.Г</w:t>
      </w:r>
      <w:proofErr w:type="gramEnd"/>
      <w:r w:rsidRPr="00CC4414">
        <w:rPr>
          <w:rFonts w:ascii="Times New Roman" w:eastAsia="Times New Roman" w:hAnsi="Times New Roman" w:cs="Times New Roman"/>
          <w:sz w:val="26"/>
          <w:szCs w:val="26"/>
          <w:lang w:eastAsia="ru-RU"/>
        </w:rPr>
        <w:t>агарина</w:t>
      </w:r>
      <w:proofErr w:type="spellEnd"/>
      <w:r>
        <w:rPr>
          <w:rFonts w:ascii="Times New Roman" w:eastAsia="Times New Roman" w:hAnsi="Times New Roman" w:cs="Times New Roman"/>
          <w:sz w:val="26"/>
          <w:szCs w:val="26"/>
          <w:lang w:eastAsia="ru-RU"/>
        </w:rPr>
        <w:t xml:space="preserve">, дом </w:t>
      </w:r>
      <w:r w:rsidRPr="00CC441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3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 xml:space="preserve">, дом </w:t>
      </w:r>
      <w:r w:rsidRPr="00CC441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4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5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13</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6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7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8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ул.Гагарина</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13А</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9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ул.Медицинская</w:t>
      </w:r>
      <w:proofErr w:type="spellEnd"/>
      <w:r>
        <w:rPr>
          <w:rFonts w:ascii="Times New Roman" w:eastAsia="Times New Roman" w:hAnsi="Times New Roman" w:cs="Times New Roman"/>
          <w:sz w:val="26"/>
          <w:szCs w:val="26"/>
          <w:lang w:eastAsia="ru-RU"/>
        </w:rPr>
        <w:t xml:space="preserve">, дом </w:t>
      </w:r>
      <w:r w:rsidRPr="00CC4414">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10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ул.Луговая</w:t>
      </w:r>
      <w:proofErr w:type="spellEnd"/>
      <w:r>
        <w:rPr>
          <w:rFonts w:ascii="Times New Roman" w:eastAsia="Times New Roman" w:hAnsi="Times New Roman" w:cs="Times New Roman"/>
          <w:sz w:val="26"/>
          <w:szCs w:val="26"/>
          <w:lang w:eastAsia="ru-RU"/>
        </w:rPr>
        <w:t xml:space="preserve">, дом </w:t>
      </w:r>
      <w:r w:rsidRPr="00CC441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11 многоквартирный до</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ул.Луговая</w:t>
      </w:r>
      <w:proofErr w:type="spellEnd"/>
      <w:r>
        <w:rPr>
          <w:rFonts w:ascii="Times New Roman" w:eastAsia="Times New Roman" w:hAnsi="Times New Roman" w:cs="Times New Roman"/>
          <w:sz w:val="26"/>
          <w:szCs w:val="26"/>
          <w:lang w:eastAsia="ru-RU"/>
        </w:rPr>
        <w:t xml:space="preserve">, дом </w:t>
      </w:r>
      <w:r w:rsidRPr="00CC4414">
        <w:rPr>
          <w:rFonts w:ascii="Times New Roman" w:eastAsia="Times New Roman" w:hAnsi="Times New Roman" w:cs="Times New Roman"/>
          <w:sz w:val="26"/>
          <w:szCs w:val="26"/>
          <w:lang w:eastAsia="ru-RU"/>
        </w:rPr>
        <w:t>2Б</w:t>
      </w:r>
      <w:r>
        <w:rPr>
          <w:rFonts w:ascii="Times New Roman" w:eastAsia="Times New Roman" w:hAnsi="Times New Roman" w:cs="Times New Roman"/>
          <w:sz w:val="26"/>
          <w:szCs w:val="26"/>
          <w:lang w:eastAsia="ru-RU"/>
        </w:rPr>
        <w:t>;</w:t>
      </w:r>
    </w:p>
    <w:p w:rsidR="00CC4414" w:rsidRDefault="00CC4414" w:rsidP="00CC441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12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ул.Больничная</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9А</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
    <w:p w:rsidR="00CC4414" w:rsidRPr="00CC4414" w:rsidRDefault="00CC4414" w:rsidP="00CC4414">
      <w:pPr>
        <w:spacing w:after="0" w:line="240" w:lineRule="auto"/>
        <w:jc w:val="both"/>
        <w:rPr>
          <w:rFonts w:ascii="Times New Roman" w:eastAsia="Times New Roman" w:hAnsi="Times New Roman" w:cs="Times New Roman"/>
          <w:bCs/>
          <w:iCs/>
          <w:color w:val="000000"/>
          <w:sz w:val="26"/>
          <w:szCs w:val="26"/>
          <w:lang w:eastAsia="ru-RU"/>
        </w:rPr>
      </w:pPr>
      <w:r>
        <w:rPr>
          <w:rFonts w:ascii="Times New Roman" w:eastAsia="Times New Roman" w:hAnsi="Times New Roman" w:cs="Times New Roman"/>
          <w:sz w:val="26"/>
          <w:szCs w:val="26"/>
          <w:lang w:eastAsia="ru-RU"/>
        </w:rPr>
        <w:t>- л</w:t>
      </w:r>
      <w:r w:rsidRPr="00CC4414">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13 многоквартирный дом</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расположенный по адресу: </w:t>
      </w:r>
      <w:proofErr w:type="spellStart"/>
      <w:r w:rsidRPr="00CC4414">
        <w:rPr>
          <w:rFonts w:ascii="Times New Roman" w:eastAsia="Times New Roman" w:hAnsi="Times New Roman" w:cs="Times New Roman"/>
          <w:sz w:val="26"/>
          <w:szCs w:val="26"/>
          <w:lang w:eastAsia="ru-RU"/>
        </w:rPr>
        <w:t>с</w:t>
      </w:r>
      <w:proofErr w:type="gramStart"/>
      <w:r w:rsidRPr="00CC4414">
        <w:rPr>
          <w:rFonts w:ascii="Times New Roman" w:eastAsia="Times New Roman" w:hAnsi="Times New Roman" w:cs="Times New Roman"/>
          <w:sz w:val="26"/>
          <w:szCs w:val="26"/>
          <w:lang w:eastAsia="ru-RU"/>
        </w:rPr>
        <w:t>.Б</w:t>
      </w:r>
      <w:proofErr w:type="gramEnd"/>
      <w:r w:rsidRPr="00CC4414">
        <w:rPr>
          <w:rFonts w:ascii="Times New Roman" w:eastAsia="Times New Roman" w:hAnsi="Times New Roman" w:cs="Times New Roman"/>
          <w:sz w:val="26"/>
          <w:szCs w:val="26"/>
          <w:lang w:eastAsia="ru-RU"/>
        </w:rPr>
        <w:t>ольшой</w:t>
      </w:r>
      <w:proofErr w:type="spellEnd"/>
      <w:r w:rsidRPr="00CC4414">
        <w:rPr>
          <w:rFonts w:ascii="Times New Roman" w:eastAsia="Times New Roman" w:hAnsi="Times New Roman" w:cs="Times New Roman"/>
          <w:sz w:val="26"/>
          <w:szCs w:val="26"/>
          <w:lang w:eastAsia="ru-RU"/>
        </w:rPr>
        <w:t xml:space="preserve"> Улуй, </w:t>
      </w:r>
      <w:proofErr w:type="spellStart"/>
      <w:r w:rsidRPr="00CC4414">
        <w:rPr>
          <w:rFonts w:ascii="Times New Roman" w:eastAsia="Times New Roman" w:hAnsi="Times New Roman" w:cs="Times New Roman"/>
          <w:sz w:val="26"/>
          <w:szCs w:val="26"/>
          <w:lang w:eastAsia="ru-RU"/>
        </w:rPr>
        <w:t>ул.Советская</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6"/>
          <w:szCs w:val="26"/>
          <w:lang w:eastAsia="ru-RU"/>
        </w:rPr>
        <w:t xml:space="preserve">ом </w:t>
      </w:r>
      <w:r w:rsidRPr="00CC4414">
        <w:rPr>
          <w:rFonts w:ascii="Times New Roman" w:eastAsia="Times New Roman" w:hAnsi="Times New Roman" w:cs="Times New Roman"/>
          <w:sz w:val="26"/>
          <w:szCs w:val="26"/>
          <w:lang w:eastAsia="ru-RU"/>
        </w:rPr>
        <w:t>162</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
    <w:p w:rsidR="00CC4414" w:rsidRPr="00CC4414" w:rsidRDefault="00CC4414" w:rsidP="00CC4414">
      <w:pPr>
        <w:tabs>
          <w:tab w:val="left" w:pos="-180"/>
        </w:tabs>
        <w:snapToGrid w:val="0"/>
        <w:spacing w:after="0" w:line="240" w:lineRule="auto"/>
        <w:ind w:firstLine="720"/>
        <w:jc w:val="both"/>
        <w:rPr>
          <w:rFonts w:ascii="Times New Roman" w:eastAsia="Times New Roman" w:hAnsi="Times New Roman" w:cs="Times New Roman"/>
          <w:color w:val="FF0000"/>
          <w:sz w:val="26"/>
          <w:szCs w:val="26"/>
          <w:lang w:eastAsia="ru-RU"/>
        </w:rPr>
      </w:pPr>
      <w:r w:rsidRPr="00CC441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Утвердить состав конкурсной комиссии, согласно приложению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w:t>
      </w:r>
      <w:r w:rsidRPr="00CC4414">
        <w:rPr>
          <w:rFonts w:ascii="Times New Roman" w:eastAsia="Times New Roman" w:hAnsi="Times New Roman" w:cs="Times New Roman"/>
          <w:color w:val="FF0000"/>
          <w:sz w:val="26"/>
          <w:szCs w:val="26"/>
          <w:lang w:eastAsia="ru-RU"/>
        </w:rPr>
        <w:t xml:space="preserve"> </w:t>
      </w:r>
    </w:p>
    <w:p w:rsidR="00CC4414" w:rsidRPr="00CC4414" w:rsidRDefault="00CC4414" w:rsidP="00CC4414">
      <w:pPr>
        <w:tabs>
          <w:tab w:val="left" w:pos="-180"/>
        </w:tabs>
        <w:snapToGrid w:val="0"/>
        <w:spacing w:after="0" w:line="240" w:lineRule="auto"/>
        <w:ind w:firstLine="720"/>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Утвердить  извещение о проведении  открытого конкурса по отбору управляющей организации для управления многоквартирными домами, согласно приложению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2.</w:t>
      </w:r>
    </w:p>
    <w:p w:rsidR="00CC4414" w:rsidRPr="00CC4414" w:rsidRDefault="00CC4414" w:rsidP="00CC4414">
      <w:pPr>
        <w:tabs>
          <w:tab w:val="left" w:pos="-180"/>
        </w:tabs>
        <w:snapToGrid w:val="0"/>
        <w:spacing w:after="0" w:line="240" w:lineRule="auto"/>
        <w:ind w:firstLine="720"/>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Утвердить конкурсную документацию, согласно приложению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3.</w:t>
      </w:r>
    </w:p>
    <w:p w:rsidR="00CC4414" w:rsidRPr="00CC4414" w:rsidRDefault="00CC4414" w:rsidP="00CC4414">
      <w:pPr>
        <w:spacing w:after="0" w:line="240" w:lineRule="auto"/>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 xml:space="preserve">           6.</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Утвердить тариф и перечень обязательных услуг и работ по содержанию общего имущества в многоквартирных домах по адрес</w:t>
      </w:r>
      <w:r>
        <w:rPr>
          <w:rFonts w:ascii="Times New Roman" w:eastAsia="Times New Roman" w:hAnsi="Times New Roman" w:cs="Times New Roman"/>
          <w:sz w:val="26"/>
          <w:szCs w:val="26"/>
          <w:lang w:eastAsia="ru-RU"/>
        </w:rPr>
        <w:t>ам</w:t>
      </w:r>
      <w:r w:rsidRPr="00CC4414">
        <w:rPr>
          <w:rFonts w:ascii="Times New Roman" w:eastAsia="Times New Roman" w:hAnsi="Times New Roman" w:cs="Times New Roman"/>
          <w:sz w:val="26"/>
          <w:szCs w:val="26"/>
          <w:lang w:eastAsia="ru-RU"/>
        </w:rPr>
        <w:t xml:space="preserve">: с Большой Улуй, </w:t>
      </w:r>
      <w:proofErr w:type="spellStart"/>
      <w:r w:rsidRPr="00CC4414">
        <w:rPr>
          <w:rFonts w:ascii="Times New Roman" w:eastAsia="Times New Roman" w:hAnsi="Times New Roman" w:cs="Times New Roman"/>
          <w:sz w:val="26"/>
          <w:szCs w:val="26"/>
          <w:lang w:eastAsia="ru-RU"/>
        </w:rPr>
        <w:t>ул</w:t>
      </w:r>
      <w:proofErr w:type="gramStart"/>
      <w:r w:rsidRPr="00CC4414">
        <w:rPr>
          <w:rFonts w:ascii="Times New Roman" w:eastAsia="Times New Roman" w:hAnsi="Times New Roman" w:cs="Times New Roman"/>
          <w:sz w:val="26"/>
          <w:szCs w:val="26"/>
          <w:lang w:eastAsia="ru-RU"/>
        </w:rPr>
        <w:t>.Г</w:t>
      </w:r>
      <w:proofErr w:type="gramEnd"/>
      <w:r w:rsidRPr="00CC4414">
        <w:rPr>
          <w:rFonts w:ascii="Times New Roman" w:eastAsia="Times New Roman" w:hAnsi="Times New Roman" w:cs="Times New Roman"/>
          <w:sz w:val="26"/>
          <w:szCs w:val="26"/>
          <w:lang w:eastAsia="ru-RU"/>
        </w:rPr>
        <w:t>агарина</w:t>
      </w:r>
      <w:proofErr w:type="spellEnd"/>
      <w:r>
        <w:rPr>
          <w:rFonts w:ascii="Times New Roman" w:eastAsia="Times New Roman" w:hAnsi="Times New Roman" w:cs="Times New Roman"/>
          <w:sz w:val="26"/>
          <w:szCs w:val="26"/>
          <w:lang w:eastAsia="ru-RU"/>
        </w:rPr>
        <w:t xml:space="preserve">, дома </w:t>
      </w:r>
      <w:r w:rsidRPr="00CC441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13,</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13А,</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ул.Луговая</w:t>
      </w:r>
      <w:proofErr w:type="spellEnd"/>
      <w:r>
        <w:rPr>
          <w:rFonts w:ascii="Times New Roman" w:eastAsia="Times New Roman" w:hAnsi="Times New Roman" w:cs="Times New Roman"/>
          <w:sz w:val="26"/>
          <w:szCs w:val="26"/>
          <w:lang w:eastAsia="ru-RU"/>
        </w:rPr>
        <w:t>, дома</w:t>
      </w:r>
      <w:r w:rsidRPr="00CC4414">
        <w:rPr>
          <w:rFonts w:ascii="Times New Roman" w:eastAsia="Times New Roman" w:hAnsi="Times New Roman" w:cs="Times New Roman"/>
          <w:sz w:val="26"/>
          <w:szCs w:val="26"/>
          <w:lang w:eastAsia="ru-RU"/>
        </w:rPr>
        <w:t xml:space="preserve"> 2, 2Б</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ул.Медицинская</w:t>
      </w:r>
      <w:proofErr w:type="spellEnd"/>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дом </w:t>
      </w:r>
      <w:r w:rsidRPr="00CC4414">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ул.Больничная</w:t>
      </w:r>
      <w:proofErr w:type="spellEnd"/>
      <w:r>
        <w:rPr>
          <w:rFonts w:ascii="Times New Roman" w:eastAsia="Times New Roman" w:hAnsi="Times New Roman" w:cs="Times New Roman"/>
          <w:sz w:val="26"/>
          <w:szCs w:val="26"/>
          <w:lang w:eastAsia="ru-RU"/>
        </w:rPr>
        <w:t>, дом</w:t>
      </w:r>
      <w:r w:rsidRPr="00CC4414">
        <w:rPr>
          <w:rFonts w:ascii="Times New Roman" w:eastAsia="Times New Roman" w:hAnsi="Times New Roman" w:cs="Times New Roman"/>
          <w:sz w:val="26"/>
          <w:szCs w:val="26"/>
          <w:lang w:eastAsia="ru-RU"/>
        </w:rPr>
        <w:t xml:space="preserve"> 9А</w:t>
      </w:r>
      <w:r>
        <w:rPr>
          <w:rFonts w:ascii="Times New Roman" w:eastAsia="Times New Roman" w:hAnsi="Times New Roman" w:cs="Times New Roman"/>
          <w:sz w:val="26"/>
          <w:szCs w:val="26"/>
          <w:lang w:eastAsia="ru-RU"/>
        </w:rPr>
        <w:t>;</w:t>
      </w:r>
      <w:r w:rsidRPr="00CC4414">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ул.Советская</w:t>
      </w:r>
      <w:proofErr w:type="spellEnd"/>
      <w:r>
        <w:rPr>
          <w:rFonts w:ascii="Times New Roman" w:eastAsia="Times New Roman" w:hAnsi="Times New Roman" w:cs="Times New Roman"/>
          <w:sz w:val="26"/>
          <w:szCs w:val="26"/>
          <w:lang w:eastAsia="ru-RU"/>
        </w:rPr>
        <w:t>, дом</w:t>
      </w:r>
      <w:r w:rsidRPr="00CC4414">
        <w:rPr>
          <w:rFonts w:ascii="Times New Roman" w:eastAsia="Times New Roman" w:hAnsi="Times New Roman" w:cs="Times New Roman"/>
          <w:sz w:val="26"/>
          <w:szCs w:val="26"/>
          <w:lang w:eastAsia="ru-RU"/>
        </w:rPr>
        <w:t xml:space="preserve"> 162,  согласно приложению №</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4.</w:t>
      </w:r>
    </w:p>
    <w:p w:rsidR="00CC4414" w:rsidRPr="00CC4414" w:rsidRDefault="00CC4414" w:rsidP="00CC4414">
      <w:pPr>
        <w:spacing w:after="0" w:line="240" w:lineRule="auto"/>
        <w:ind w:firstLine="709"/>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 xml:space="preserve">7. </w:t>
      </w:r>
      <w:proofErr w:type="gramStart"/>
      <w:r w:rsidRPr="00CC4414">
        <w:rPr>
          <w:rFonts w:ascii="Times New Roman" w:eastAsia="Times New Roman" w:hAnsi="Times New Roman" w:cs="Times New Roman"/>
          <w:sz w:val="26"/>
          <w:szCs w:val="26"/>
          <w:lang w:eastAsia="ru-RU"/>
        </w:rPr>
        <w:t>Контроль за</w:t>
      </w:r>
      <w:proofErr w:type="gramEnd"/>
      <w:r w:rsidRPr="00CC4414">
        <w:rPr>
          <w:rFonts w:ascii="Times New Roman" w:eastAsia="Times New Roman" w:hAnsi="Times New Roman" w:cs="Times New Roman"/>
          <w:sz w:val="26"/>
          <w:szCs w:val="26"/>
          <w:lang w:eastAsia="ru-RU"/>
        </w:rPr>
        <w:t xml:space="preserve"> исполнением настоящего распоряжения оставляю за собой.</w:t>
      </w:r>
    </w:p>
    <w:p w:rsidR="00CC4414" w:rsidRDefault="00CC4414" w:rsidP="000915D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 xml:space="preserve">   8.</w:t>
      </w:r>
      <w:r>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 xml:space="preserve">Распоряжение вступает в силу со дня его подписания и подлежит размещению на официальном сайте торгов </w:t>
      </w:r>
      <w:hyperlink r:id="rId6" w:history="1">
        <w:r w:rsidR="00AC3FB8" w:rsidRPr="00B10127">
          <w:rPr>
            <w:rStyle w:val="a4"/>
            <w:rFonts w:ascii="Times New Roman" w:eastAsia="Times New Roman" w:hAnsi="Times New Roman" w:cs="Times New Roman"/>
            <w:sz w:val="26"/>
            <w:szCs w:val="26"/>
            <w:lang w:val="en-US" w:eastAsia="ru-RU"/>
          </w:rPr>
          <w:t>www</w:t>
        </w:r>
        <w:r w:rsidR="00AC3FB8" w:rsidRPr="00B10127">
          <w:rPr>
            <w:rStyle w:val="a4"/>
            <w:rFonts w:ascii="Times New Roman" w:eastAsia="Times New Roman" w:hAnsi="Times New Roman" w:cs="Times New Roman"/>
            <w:sz w:val="26"/>
            <w:szCs w:val="26"/>
            <w:lang w:eastAsia="ru-RU"/>
          </w:rPr>
          <w:t>.</w:t>
        </w:r>
        <w:r w:rsidR="00AC3FB8" w:rsidRPr="00B10127">
          <w:rPr>
            <w:rStyle w:val="a4"/>
            <w:rFonts w:ascii="Times New Roman" w:eastAsia="Times New Roman" w:hAnsi="Times New Roman" w:cs="Times New Roman"/>
            <w:sz w:val="26"/>
            <w:szCs w:val="26"/>
            <w:lang w:val="en-US" w:eastAsia="ru-RU"/>
          </w:rPr>
          <w:t>torgi</w:t>
        </w:r>
        <w:r w:rsidR="00AC3FB8" w:rsidRPr="00B10127">
          <w:rPr>
            <w:rStyle w:val="a4"/>
            <w:rFonts w:ascii="Times New Roman" w:eastAsia="Times New Roman" w:hAnsi="Times New Roman" w:cs="Times New Roman"/>
            <w:sz w:val="26"/>
            <w:szCs w:val="26"/>
            <w:lang w:eastAsia="ru-RU"/>
          </w:rPr>
          <w:t>.</w:t>
        </w:r>
        <w:r w:rsidR="00AC3FB8" w:rsidRPr="00B10127">
          <w:rPr>
            <w:rStyle w:val="a4"/>
            <w:rFonts w:ascii="Times New Roman" w:eastAsia="Times New Roman" w:hAnsi="Times New Roman" w:cs="Times New Roman"/>
            <w:sz w:val="26"/>
            <w:szCs w:val="26"/>
            <w:lang w:val="en-US" w:eastAsia="ru-RU"/>
          </w:rPr>
          <w:t>gov</w:t>
        </w:r>
        <w:r w:rsidR="00AC3FB8" w:rsidRPr="00B10127">
          <w:rPr>
            <w:rStyle w:val="a4"/>
            <w:rFonts w:ascii="Times New Roman" w:eastAsia="Times New Roman" w:hAnsi="Times New Roman" w:cs="Times New Roman"/>
            <w:sz w:val="26"/>
            <w:szCs w:val="26"/>
            <w:lang w:eastAsia="ru-RU"/>
          </w:rPr>
          <w:t>.</w:t>
        </w:r>
        <w:r w:rsidR="00AC3FB8" w:rsidRPr="00B10127">
          <w:rPr>
            <w:rStyle w:val="a4"/>
            <w:rFonts w:ascii="Times New Roman" w:eastAsia="Times New Roman" w:hAnsi="Times New Roman" w:cs="Times New Roman"/>
            <w:sz w:val="26"/>
            <w:szCs w:val="26"/>
            <w:lang w:val="en-US" w:eastAsia="ru-RU"/>
          </w:rPr>
          <w:t>ru</w:t>
        </w:r>
      </w:hyperlink>
      <w:r w:rsidRPr="00CC4414">
        <w:rPr>
          <w:rFonts w:ascii="Times New Roman" w:eastAsia="Times New Roman" w:hAnsi="Times New Roman" w:cs="Times New Roman"/>
          <w:sz w:val="26"/>
          <w:szCs w:val="26"/>
          <w:lang w:eastAsia="ru-RU"/>
        </w:rPr>
        <w:t xml:space="preserve"> и официально</w:t>
      </w:r>
      <w:r w:rsidR="00597F90">
        <w:rPr>
          <w:rFonts w:ascii="Times New Roman" w:eastAsia="Times New Roman" w:hAnsi="Times New Roman" w:cs="Times New Roman"/>
          <w:sz w:val="26"/>
          <w:szCs w:val="26"/>
          <w:lang w:eastAsia="ru-RU"/>
        </w:rPr>
        <w:t xml:space="preserve">й странице </w:t>
      </w:r>
      <w:r>
        <w:rPr>
          <w:rFonts w:ascii="Times New Roman" w:eastAsia="Times New Roman" w:hAnsi="Times New Roman" w:cs="Times New Roman"/>
          <w:sz w:val="26"/>
          <w:szCs w:val="26"/>
          <w:lang w:eastAsia="ru-RU"/>
        </w:rPr>
        <w:t>Администрации Большеулуйского сельсовета</w:t>
      </w:r>
      <w:r w:rsidRPr="00CC4414">
        <w:rPr>
          <w:rFonts w:ascii="Times New Roman" w:eastAsia="Times New Roman" w:hAnsi="Times New Roman" w:cs="Times New Roman"/>
          <w:sz w:val="26"/>
          <w:szCs w:val="26"/>
          <w:lang w:eastAsia="ru-RU"/>
        </w:rPr>
        <w:t xml:space="preserve"> </w:t>
      </w:r>
      <w:r w:rsidR="00597F90">
        <w:rPr>
          <w:rFonts w:ascii="Times New Roman" w:eastAsia="Times New Roman" w:hAnsi="Times New Roman" w:cs="Times New Roman"/>
          <w:sz w:val="26"/>
          <w:szCs w:val="26"/>
          <w:lang w:eastAsia="ru-RU"/>
        </w:rPr>
        <w:t xml:space="preserve">на платформе </w:t>
      </w:r>
      <w:proofErr w:type="spellStart"/>
      <w:r w:rsidR="00597F90">
        <w:rPr>
          <w:rFonts w:ascii="Times New Roman" w:eastAsia="Times New Roman" w:hAnsi="Times New Roman" w:cs="Times New Roman"/>
          <w:sz w:val="26"/>
          <w:szCs w:val="26"/>
          <w:lang w:eastAsia="ru-RU"/>
        </w:rPr>
        <w:t>Госвеб</w:t>
      </w:r>
      <w:proofErr w:type="spellEnd"/>
      <w:r w:rsidR="00597F90">
        <w:rPr>
          <w:rFonts w:ascii="Times New Roman" w:eastAsia="Times New Roman" w:hAnsi="Times New Roman" w:cs="Times New Roman"/>
          <w:sz w:val="26"/>
          <w:szCs w:val="26"/>
          <w:lang w:eastAsia="ru-RU"/>
        </w:rPr>
        <w:t>.</w:t>
      </w:r>
    </w:p>
    <w:p w:rsidR="000915D9" w:rsidRDefault="000915D9" w:rsidP="000915D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915D9" w:rsidRPr="00CC4414" w:rsidRDefault="000915D9" w:rsidP="000915D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r w:rsidRPr="00CC4414">
        <w:rPr>
          <w:rFonts w:ascii="Times New Roman" w:eastAsia="Times New Roman" w:hAnsi="Times New Roman" w:cs="Times New Roman"/>
          <w:sz w:val="26"/>
          <w:szCs w:val="26"/>
          <w:lang w:eastAsia="ru-RU"/>
        </w:rPr>
        <w:t>Глава</w:t>
      </w:r>
      <w:r w:rsidR="004769A9">
        <w:rPr>
          <w:rFonts w:ascii="Times New Roman" w:eastAsia="Times New Roman" w:hAnsi="Times New Roman" w:cs="Times New Roman"/>
          <w:sz w:val="26"/>
          <w:szCs w:val="26"/>
          <w:lang w:eastAsia="ru-RU"/>
        </w:rPr>
        <w:t xml:space="preserve"> </w:t>
      </w:r>
      <w:r w:rsidRPr="00CC4414">
        <w:rPr>
          <w:rFonts w:ascii="Times New Roman" w:eastAsia="Times New Roman" w:hAnsi="Times New Roman" w:cs="Times New Roman"/>
          <w:sz w:val="26"/>
          <w:szCs w:val="26"/>
          <w:lang w:eastAsia="ru-RU"/>
        </w:rPr>
        <w:t>Большеулуйского сельсовета</w:t>
      </w:r>
      <w:r w:rsidRPr="00CC4414">
        <w:rPr>
          <w:rFonts w:ascii="Times New Roman" w:eastAsia="Times New Roman" w:hAnsi="Times New Roman" w:cs="Times New Roman"/>
          <w:sz w:val="26"/>
          <w:szCs w:val="26"/>
          <w:lang w:eastAsia="ru-RU"/>
        </w:rPr>
        <w:tab/>
      </w:r>
      <w:r w:rsidRPr="00CC4414">
        <w:rPr>
          <w:rFonts w:ascii="Times New Roman" w:eastAsia="Times New Roman" w:hAnsi="Times New Roman" w:cs="Times New Roman"/>
          <w:sz w:val="26"/>
          <w:szCs w:val="26"/>
          <w:lang w:eastAsia="ru-RU"/>
        </w:rPr>
        <w:tab/>
      </w:r>
      <w:r w:rsidRPr="00CC4414">
        <w:rPr>
          <w:rFonts w:ascii="Times New Roman" w:eastAsia="Times New Roman" w:hAnsi="Times New Roman" w:cs="Times New Roman"/>
          <w:sz w:val="26"/>
          <w:szCs w:val="26"/>
          <w:lang w:eastAsia="ru-RU"/>
        </w:rPr>
        <w:tab/>
        <w:t xml:space="preserve">                         И.Н.</w:t>
      </w:r>
      <w:r w:rsidR="000915D9">
        <w:rPr>
          <w:rFonts w:ascii="Times New Roman" w:eastAsia="Times New Roman" w:hAnsi="Times New Roman" w:cs="Times New Roman"/>
          <w:sz w:val="26"/>
          <w:szCs w:val="26"/>
          <w:lang w:eastAsia="ru-RU"/>
        </w:rPr>
        <w:t xml:space="preserve">  </w:t>
      </w:r>
      <w:proofErr w:type="spellStart"/>
      <w:r w:rsidRPr="00CC4414">
        <w:rPr>
          <w:rFonts w:ascii="Times New Roman" w:eastAsia="Times New Roman" w:hAnsi="Times New Roman" w:cs="Times New Roman"/>
          <w:sz w:val="26"/>
          <w:szCs w:val="26"/>
          <w:lang w:eastAsia="ru-RU"/>
        </w:rPr>
        <w:t>Арахланова</w:t>
      </w:r>
      <w:proofErr w:type="spellEnd"/>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r w:rsidRPr="00CC4414">
        <w:rPr>
          <w:rFonts w:ascii="Times New Roman" w:eastAsia="Times New Roman" w:hAnsi="Times New Roman" w:cs="Times New Roman"/>
          <w:sz w:val="24"/>
          <w:szCs w:val="24"/>
          <w:lang w:eastAsia="ru-RU"/>
        </w:rPr>
        <w:t xml:space="preserve">                                                                                                     </w:t>
      </w: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both"/>
        <w:rPr>
          <w:rFonts w:ascii="Times New Roman" w:eastAsia="Times New Roman" w:hAnsi="Times New Roman" w:cs="Times New Roman"/>
          <w:sz w:val="24"/>
          <w:szCs w:val="24"/>
          <w:lang w:eastAsia="ru-RU"/>
        </w:rPr>
      </w:pPr>
    </w:p>
    <w:p w:rsidR="004769A9" w:rsidRDefault="00CC4414" w:rsidP="00CC4414">
      <w:pPr>
        <w:spacing w:after="0" w:line="240" w:lineRule="auto"/>
        <w:jc w:val="both"/>
        <w:rPr>
          <w:rFonts w:ascii="Times New Roman" w:eastAsia="Times New Roman" w:hAnsi="Times New Roman" w:cs="Times New Roman"/>
          <w:sz w:val="24"/>
          <w:szCs w:val="24"/>
          <w:lang w:eastAsia="ru-RU"/>
        </w:rPr>
      </w:pPr>
      <w:r w:rsidRPr="00CC4414">
        <w:rPr>
          <w:rFonts w:ascii="Times New Roman" w:eastAsia="Times New Roman" w:hAnsi="Times New Roman" w:cs="Times New Roman"/>
          <w:sz w:val="24"/>
          <w:szCs w:val="24"/>
          <w:lang w:eastAsia="ru-RU"/>
        </w:rPr>
        <w:t xml:space="preserve">                                                                                                     </w:t>
      </w:r>
      <w:r w:rsidR="000915D9">
        <w:rPr>
          <w:rFonts w:ascii="Times New Roman" w:eastAsia="Times New Roman" w:hAnsi="Times New Roman" w:cs="Times New Roman"/>
          <w:sz w:val="24"/>
          <w:szCs w:val="24"/>
          <w:lang w:eastAsia="ru-RU"/>
        </w:rPr>
        <w:t xml:space="preserve">   </w:t>
      </w:r>
    </w:p>
    <w:p w:rsidR="004769A9" w:rsidRDefault="004769A9" w:rsidP="00CC4414">
      <w:pPr>
        <w:spacing w:after="0" w:line="240" w:lineRule="auto"/>
        <w:jc w:val="both"/>
        <w:rPr>
          <w:rFonts w:ascii="Times New Roman" w:eastAsia="Times New Roman" w:hAnsi="Times New Roman" w:cs="Times New Roman"/>
          <w:sz w:val="24"/>
          <w:szCs w:val="24"/>
          <w:lang w:eastAsia="ru-RU"/>
        </w:rPr>
      </w:pPr>
    </w:p>
    <w:p w:rsidR="00CC4414" w:rsidRPr="00CC4414" w:rsidRDefault="004769A9" w:rsidP="004769A9">
      <w:pPr>
        <w:spacing w:after="0" w:line="240" w:lineRule="auto"/>
        <w:ind w:left="6372" w:firstLine="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15D9">
        <w:rPr>
          <w:rFonts w:ascii="Times New Roman" w:eastAsia="Times New Roman" w:hAnsi="Times New Roman" w:cs="Times New Roman"/>
          <w:sz w:val="24"/>
          <w:szCs w:val="24"/>
          <w:lang w:eastAsia="ru-RU"/>
        </w:rPr>
        <w:t xml:space="preserve">  </w:t>
      </w:r>
      <w:r w:rsidR="00CC4414" w:rsidRPr="00CC4414">
        <w:rPr>
          <w:rFonts w:ascii="Times New Roman" w:eastAsia="Times New Roman" w:hAnsi="Times New Roman" w:cs="Times New Roman"/>
          <w:sz w:val="24"/>
          <w:szCs w:val="24"/>
          <w:lang w:eastAsia="ru-RU"/>
        </w:rPr>
        <w:t>Приложение № 1</w:t>
      </w:r>
    </w:p>
    <w:p w:rsidR="00CC4414" w:rsidRPr="00CC4414" w:rsidRDefault="00CC4414" w:rsidP="00CC4414">
      <w:pPr>
        <w:spacing w:after="0" w:line="240" w:lineRule="auto"/>
        <w:ind w:left="5664" w:firstLine="709"/>
        <w:rPr>
          <w:rFonts w:ascii="Times New Roman" w:eastAsia="Times New Roman" w:hAnsi="Times New Roman" w:cs="Times New Roman"/>
          <w:sz w:val="24"/>
          <w:szCs w:val="24"/>
          <w:lang w:eastAsia="ru-RU"/>
        </w:rPr>
      </w:pPr>
      <w:r w:rsidRPr="00CC4414">
        <w:rPr>
          <w:rFonts w:ascii="Times New Roman" w:eastAsia="Times New Roman" w:hAnsi="Times New Roman" w:cs="Times New Roman"/>
          <w:sz w:val="24"/>
          <w:szCs w:val="24"/>
          <w:lang w:eastAsia="ru-RU"/>
        </w:rPr>
        <w:t xml:space="preserve">         к распоряжению         </w:t>
      </w:r>
    </w:p>
    <w:p w:rsidR="00CC4414" w:rsidRPr="00CC4414" w:rsidRDefault="00CC4414" w:rsidP="00CC4414">
      <w:pPr>
        <w:spacing w:after="0" w:line="240" w:lineRule="auto"/>
        <w:ind w:left="5664" w:firstLine="709"/>
        <w:rPr>
          <w:rFonts w:ascii="Times New Roman" w:eastAsia="Times New Roman" w:hAnsi="Times New Roman" w:cs="Times New Roman"/>
          <w:sz w:val="24"/>
          <w:szCs w:val="24"/>
          <w:lang w:eastAsia="ru-RU"/>
        </w:rPr>
      </w:pPr>
      <w:r w:rsidRPr="00CC4414">
        <w:rPr>
          <w:rFonts w:ascii="Times New Roman" w:eastAsia="Times New Roman" w:hAnsi="Times New Roman" w:cs="Times New Roman"/>
          <w:sz w:val="24"/>
          <w:szCs w:val="24"/>
          <w:lang w:eastAsia="ru-RU"/>
        </w:rPr>
        <w:t xml:space="preserve">         от </w:t>
      </w:r>
      <w:r w:rsidR="004769A9">
        <w:rPr>
          <w:rFonts w:ascii="Times New Roman" w:eastAsia="Times New Roman" w:hAnsi="Times New Roman" w:cs="Times New Roman"/>
          <w:sz w:val="24"/>
          <w:szCs w:val="24"/>
          <w:lang w:eastAsia="ru-RU"/>
        </w:rPr>
        <w:t>2</w:t>
      </w:r>
      <w:r w:rsidR="00EE5114">
        <w:rPr>
          <w:rFonts w:ascii="Times New Roman" w:eastAsia="Times New Roman" w:hAnsi="Times New Roman" w:cs="Times New Roman"/>
          <w:sz w:val="24"/>
          <w:szCs w:val="24"/>
          <w:lang w:eastAsia="ru-RU"/>
        </w:rPr>
        <w:t>6</w:t>
      </w:r>
      <w:r w:rsidR="004769A9">
        <w:rPr>
          <w:rFonts w:ascii="Times New Roman" w:eastAsia="Times New Roman" w:hAnsi="Times New Roman" w:cs="Times New Roman"/>
          <w:sz w:val="24"/>
          <w:szCs w:val="24"/>
          <w:lang w:eastAsia="ru-RU"/>
        </w:rPr>
        <w:t>.0</w:t>
      </w:r>
      <w:r w:rsidR="00EE5114">
        <w:rPr>
          <w:rFonts w:ascii="Times New Roman" w:eastAsia="Times New Roman" w:hAnsi="Times New Roman" w:cs="Times New Roman"/>
          <w:sz w:val="24"/>
          <w:szCs w:val="24"/>
          <w:lang w:eastAsia="ru-RU"/>
        </w:rPr>
        <w:t>5</w:t>
      </w:r>
      <w:r w:rsidR="004769A9">
        <w:rPr>
          <w:rFonts w:ascii="Times New Roman" w:eastAsia="Times New Roman" w:hAnsi="Times New Roman" w:cs="Times New Roman"/>
          <w:sz w:val="24"/>
          <w:szCs w:val="24"/>
          <w:lang w:eastAsia="ru-RU"/>
        </w:rPr>
        <w:t xml:space="preserve">.2025 № </w:t>
      </w:r>
      <w:r w:rsidR="00EE5114">
        <w:rPr>
          <w:rFonts w:ascii="Times New Roman" w:eastAsia="Times New Roman" w:hAnsi="Times New Roman" w:cs="Times New Roman"/>
          <w:sz w:val="24"/>
          <w:szCs w:val="24"/>
          <w:lang w:eastAsia="ru-RU"/>
        </w:rPr>
        <w:t>87</w:t>
      </w:r>
      <w:r w:rsidR="004769A9">
        <w:rPr>
          <w:rFonts w:ascii="Times New Roman" w:eastAsia="Times New Roman" w:hAnsi="Times New Roman" w:cs="Times New Roman"/>
          <w:sz w:val="24"/>
          <w:szCs w:val="24"/>
          <w:lang w:eastAsia="ru-RU"/>
        </w:rPr>
        <w:t>-од</w:t>
      </w:r>
    </w:p>
    <w:p w:rsidR="00CC4414" w:rsidRPr="00CC4414" w:rsidRDefault="00CC4414" w:rsidP="00CC4414">
      <w:pPr>
        <w:spacing w:after="0" w:line="240" w:lineRule="auto"/>
        <w:ind w:left="5664" w:firstLine="709"/>
        <w:rPr>
          <w:rFonts w:ascii="Times New Roman" w:eastAsia="Times New Roman" w:hAnsi="Times New Roman" w:cs="Times New Roman"/>
          <w:sz w:val="24"/>
          <w:szCs w:val="24"/>
          <w:lang w:eastAsia="ru-RU"/>
        </w:rPr>
      </w:pPr>
    </w:p>
    <w:p w:rsidR="00CC4414" w:rsidRPr="00CC4414" w:rsidRDefault="00CC4414" w:rsidP="00CC4414">
      <w:pPr>
        <w:spacing w:after="0" w:line="240" w:lineRule="auto"/>
        <w:ind w:left="5664" w:firstLine="709"/>
        <w:jc w:val="center"/>
        <w:rPr>
          <w:rFonts w:ascii="Times New Roman" w:eastAsia="Times New Roman" w:hAnsi="Times New Roman" w:cs="Times New Roman"/>
          <w:sz w:val="24"/>
          <w:szCs w:val="24"/>
          <w:lang w:eastAsia="ru-RU"/>
        </w:rPr>
      </w:pPr>
    </w:p>
    <w:p w:rsidR="00CC4414" w:rsidRPr="00CC4414" w:rsidRDefault="00CC4414" w:rsidP="00CC4414">
      <w:pPr>
        <w:spacing w:after="0" w:line="240" w:lineRule="auto"/>
        <w:rPr>
          <w:rFonts w:ascii="Times New Roman" w:eastAsia="Times New Roman" w:hAnsi="Times New Roman" w:cs="Times New Roman"/>
          <w:sz w:val="24"/>
          <w:szCs w:val="24"/>
          <w:lang w:eastAsia="ru-RU"/>
        </w:rPr>
      </w:pPr>
    </w:p>
    <w:p w:rsidR="00CC4414" w:rsidRPr="00CC4414" w:rsidRDefault="00CC4414" w:rsidP="00CC4414">
      <w:pPr>
        <w:spacing w:after="0" w:line="240" w:lineRule="auto"/>
        <w:jc w:val="center"/>
        <w:rPr>
          <w:rFonts w:ascii="Times New Roman" w:eastAsia="Times New Roman" w:hAnsi="Times New Roman" w:cs="Times New Roman"/>
          <w:b/>
          <w:sz w:val="24"/>
          <w:szCs w:val="24"/>
          <w:lang w:eastAsia="ru-RU"/>
        </w:rPr>
      </w:pPr>
      <w:r w:rsidRPr="00CC4414">
        <w:rPr>
          <w:rFonts w:ascii="Times New Roman" w:eastAsia="Times New Roman" w:hAnsi="Times New Roman" w:cs="Times New Roman"/>
          <w:b/>
          <w:sz w:val="24"/>
          <w:szCs w:val="24"/>
          <w:lang w:eastAsia="ru-RU"/>
        </w:rPr>
        <w:t xml:space="preserve">Состав конкурсной комиссии по отбору управляющей организации для управления многоквартирными домами, расположенными по адресам: </w:t>
      </w:r>
    </w:p>
    <w:p w:rsidR="000915D9" w:rsidRDefault="00CC4414" w:rsidP="000915D9">
      <w:pPr>
        <w:spacing w:after="0" w:line="240" w:lineRule="auto"/>
        <w:jc w:val="center"/>
        <w:rPr>
          <w:rFonts w:ascii="Times New Roman" w:eastAsia="Times New Roman" w:hAnsi="Times New Roman" w:cs="Times New Roman"/>
          <w:b/>
          <w:sz w:val="26"/>
          <w:szCs w:val="26"/>
          <w:lang w:eastAsia="ru-RU"/>
        </w:rPr>
      </w:pPr>
      <w:r w:rsidRPr="00CC4414">
        <w:rPr>
          <w:rFonts w:ascii="Times New Roman" w:eastAsia="Times New Roman" w:hAnsi="Times New Roman" w:cs="Times New Roman"/>
          <w:b/>
          <w:sz w:val="26"/>
          <w:szCs w:val="26"/>
          <w:lang w:eastAsia="ru-RU"/>
        </w:rPr>
        <w:t xml:space="preserve">с Большой Улуй, </w:t>
      </w:r>
      <w:proofErr w:type="spellStart"/>
      <w:r w:rsidRPr="00CC4414">
        <w:rPr>
          <w:rFonts w:ascii="Times New Roman" w:eastAsia="Times New Roman" w:hAnsi="Times New Roman" w:cs="Times New Roman"/>
          <w:b/>
          <w:sz w:val="26"/>
          <w:szCs w:val="26"/>
          <w:lang w:eastAsia="ru-RU"/>
        </w:rPr>
        <w:t>ул</w:t>
      </w:r>
      <w:proofErr w:type="gramStart"/>
      <w:r w:rsidRPr="00CC4414">
        <w:rPr>
          <w:rFonts w:ascii="Times New Roman" w:eastAsia="Times New Roman" w:hAnsi="Times New Roman" w:cs="Times New Roman"/>
          <w:b/>
          <w:sz w:val="26"/>
          <w:szCs w:val="26"/>
          <w:lang w:eastAsia="ru-RU"/>
        </w:rPr>
        <w:t>.Г</w:t>
      </w:r>
      <w:proofErr w:type="gramEnd"/>
      <w:r w:rsidRPr="00CC4414">
        <w:rPr>
          <w:rFonts w:ascii="Times New Roman" w:eastAsia="Times New Roman" w:hAnsi="Times New Roman" w:cs="Times New Roman"/>
          <w:b/>
          <w:sz w:val="26"/>
          <w:szCs w:val="26"/>
          <w:lang w:eastAsia="ru-RU"/>
        </w:rPr>
        <w:t>агарина</w:t>
      </w:r>
      <w:proofErr w:type="spellEnd"/>
      <w:r w:rsidR="000915D9">
        <w:rPr>
          <w:rFonts w:ascii="Times New Roman" w:eastAsia="Times New Roman" w:hAnsi="Times New Roman" w:cs="Times New Roman"/>
          <w:b/>
          <w:sz w:val="26"/>
          <w:szCs w:val="26"/>
          <w:lang w:eastAsia="ru-RU"/>
        </w:rPr>
        <w:t>, дома</w:t>
      </w:r>
      <w:r w:rsidRPr="00CC4414">
        <w:rPr>
          <w:rFonts w:ascii="Times New Roman" w:eastAsia="Times New Roman" w:hAnsi="Times New Roman" w:cs="Times New Roman"/>
          <w:b/>
          <w:sz w:val="26"/>
          <w:szCs w:val="26"/>
          <w:lang w:eastAsia="ru-RU"/>
        </w:rPr>
        <w:t xml:space="preserve"> 2,</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4,</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5,</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8,</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11,</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13,</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13А,</w:t>
      </w:r>
      <w:r w:rsidR="000915D9">
        <w:rPr>
          <w:rFonts w:ascii="Times New Roman" w:eastAsia="Times New Roman" w:hAnsi="Times New Roman" w:cs="Times New Roman"/>
          <w:b/>
          <w:sz w:val="26"/>
          <w:szCs w:val="26"/>
          <w:lang w:eastAsia="ru-RU"/>
        </w:rPr>
        <w:t xml:space="preserve"> </w:t>
      </w:r>
      <w:r w:rsidRPr="00CC4414">
        <w:rPr>
          <w:rFonts w:ascii="Times New Roman" w:eastAsia="Times New Roman" w:hAnsi="Times New Roman" w:cs="Times New Roman"/>
          <w:b/>
          <w:sz w:val="26"/>
          <w:szCs w:val="26"/>
          <w:lang w:eastAsia="ru-RU"/>
        </w:rPr>
        <w:t>14</w:t>
      </w:r>
      <w:r w:rsidR="000915D9">
        <w:rPr>
          <w:rFonts w:ascii="Times New Roman" w:eastAsia="Times New Roman" w:hAnsi="Times New Roman" w:cs="Times New Roman"/>
          <w:b/>
          <w:sz w:val="26"/>
          <w:szCs w:val="26"/>
          <w:lang w:eastAsia="ru-RU"/>
        </w:rPr>
        <w:t xml:space="preserve">; </w:t>
      </w:r>
      <w:r w:rsidR="000915D9">
        <w:rPr>
          <w:rFonts w:ascii="Times New Roman" w:eastAsia="Times New Roman" w:hAnsi="Times New Roman" w:cs="Times New Roman"/>
          <w:b/>
          <w:sz w:val="26"/>
          <w:szCs w:val="26"/>
          <w:lang w:eastAsia="ru-RU"/>
        </w:rPr>
        <w:br/>
      </w:r>
      <w:proofErr w:type="spellStart"/>
      <w:r w:rsidRPr="00CC4414">
        <w:rPr>
          <w:rFonts w:ascii="Times New Roman" w:eastAsia="Times New Roman" w:hAnsi="Times New Roman" w:cs="Times New Roman"/>
          <w:b/>
          <w:sz w:val="26"/>
          <w:szCs w:val="26"/>
          <w:lang w:eastAsia="ru-RU"/>
        </w:rPr>
        <w:t>ул.Луговая</w:t>
      </w:r>
      <w:proofErr w:type="spellEnd"/>
      <w:r w:rsidR="000915D9">
        <w:rPr>
          <w:rFonts w:ascii="Times New Roman" w:eastAsia="Times New Roman" w:hAnsi="Times New Roman" w:cs="Times New Roman"/>
          <w:b/>
          <w:sz w:val="26"/>
          <w:szCs w:val="26"/>
          <w:lang w:eastAsia="ru-RU"/>
        </w:rPr>
        <w:t>, дома</w:t>
      </w:r>
      <w:r w:rsidRPr="00CC4414">
        <w:rPr>
          <w:rFonts w:ascii="Times New Roman" w:eastAsia="Times New Roman" w:hAnsi="Times New Roman" w:cs="Times New Roman"/>
          <w:b/>
          <w:sz w:val="26"/>
          <w:szCs w:val="26"/>
          <w:lang w:eastAsia="ru-RU"/>
        </w:rPr>
        <w:t xml:space="preserve"> 2, 2Б</w:t>
      </w:r>
      <w:r w:rsidR="000915D9">
        <w:rPr>
          <w:rFonts w:ascii="Times New Roman" w:eastAsia="Times New Roman" w:hAnsi="Times New Roman" w:cs="Times New Roman"/>
          <w:b/>
          <w:sz w:val="26"/>
          <w:szCs w:val="26"/>
          <w:lang w:eastAsia="ru-RU"/>
        </w:rPr>
        <w:t>;</w:t>
      </w:r>
      <w:r w:rsidRPr="00CC4414">
        <w:rPr>
          <w:rFonts w:ascii="Times New Roman" w:eastAsia="Times New Roman" w:hAnsi="Times New Roman" w:cs="Times New Roman"/>
          <w:b/>
          <w:sz w:val="26"/>
          <w:szCs w:val="26"/>
          <w:lang w:eastAsia="ru-RU"/>
        </w:rPr>
        <w:t xml:space="preserve"> </w:t>
      </w:r>
      <w:proofErr w:type="spellStart"/>
      <w:r w:rsidRPr="00CC4414">
        <w:rPr>
          <w:rFonts w:ascii="Times New Roman" w:eastAsia="Times New Roman" w:hAnsi="Times New Roman" w:cs="Times New Roman"/>
          <w:b/>
          <w:sz w:val="26"/>
          <w:szCs w:val="26"/>
          <w:lang w:eastAsia="ru-RU"/>
        </w:rPr>
        <w:t>ул.Медицинская</w:t>
      </w:r>
      <w:proofErr w:type="spellEnd"/>
      <w:r w:rsidR="000915D9">
        <w:rPr>
          <w:rFonts w:ascii="Times New Roman" w:eastAsia="Times New Roman" w:hAnsi="Times New Roman" w:cs="Times New Roman"/>
          <w:b/>
          <w:sz w:val="26"/>
          <w:szCs w:val="26"/>
          <w:lang w:eastAsia="ru-RU"/>
        </w:rPr>
        <w:t>, дом</w:t>
      </w:r>
      <w:r w:rsidRPr="00CC4414">
        <w:rPr>
          <w:rFonts w:ascii="Times New Roman" w:eastAsia="Times New Roman" w:hAnsi="Times New Roman" w:cs="Times New Roman"/>
          <w:b/>
          <w:sz w:val="26"/>
          <w:szCs w:val="26"/>
          <w:lang w:eastAsia="ru-RU"/>
        </w:rPr>
        <w:t xml:space="preserve"> 7</w:t>
      </w:r>
      <w:r w:rsidR="000915D9">
        <w:rPr>
          <w:rFonts w:ascii="Times New Roman" w:eastAsia="Times New Roman" w:hAnsi="Times New Roman" w:cs="Times New Roman"/>
          <w:b/>
          <w:sz w:val="26"/>
          <w:szCs w:val="26"/>
          <w:lang w:eastAsia="ru-RU"/>
        </w:rPr>
        <w:t>;</w:t>
      </w:r>
    </w:p>
    <w:p w:rsidR="00CC4414" w:rsidRPr="00CC4414" w:rsidRDefault="00CC4414" w:rsidP="000915D9">
      <w:pPr>
        <w:spacing w:after="0" w:line="240" w:lineRule="auto"/>
        <w:jc w:val="center"/>
        <w:rPr>
          <w:rFonts w:ascii="Times New Roman" w:eastAsia="Times New Roman" w:hAnsi="Times New Roman" w:cs="Times New Roman"/>
          <w:b/>
          <w:sz w:val="26"/>
          <w:szCs w:val="26"/>
          <w:lang w:eastAsia="ru-RU"/>
        </w:rPr>
      </w:pPr>
      <w:r w:rsidRPr="00CC4414">
        <w:rPr>
          <w:rFonts w:ascii="Times New Roman" w:eastAsia="Times New Roman" w:hAnsi="Times New Roman" w:cs="Times New Roman"/>
          <w:b/>
          <w:sz w:val="26"/>
          <w:szCs w:val="26"/>
          <w:lang w:eastAsia="ru-RU"/>
        </w:rPr>
        <w:t xml:space="preserve"> </w:t>
      </w:r>
      <w:proofErr w:type="spellStart"/>
      <w:r w:rsidRPr="00CC4414">
        <w:rPr>
          <w:rFonts w:ascii="Times New Roman" w:eastAsia="Times New Roman" w:hAnsi="Times New Roman" w:cs="Times New Roman"/>
          <w:b/>
          <w:sz w:val="26"/>
          <w:szCs w:val="26"/>
          <w:lang w:eastAsia="ru-RU"/>
        </w:rPr>
        <w:t>ул</w:t>
      </w:r>
      <w:proofErr w:type="gramStart"/>
      <w:r w:rsidRPr="00CC4414">
        <w:rPr>
          <w:rFonts w:ascii="Times New Roman" w:eastAsia="Times New Roman" w:hAnsi="Times New Roman" w:cs="Times New Roman"/>
          <w:b/>
          <w:sz w:val="26"/>
          <w:szCs w:val="26"/>
          <w:lang w:eastAsia="ru-RU"/>
        </w:rPr>
        <w:t>.Б</w:t>
      </w:r>
      <w:proofErr w:type="gramEnd"/>
      <w:r w:rsidRPr="00CC4414">
        <w:rPr>
          <w:rFonts w:ascii="Times New Roman" w:eastAsia="Times New Roman" w:hAnsi="Times New Roman" w:cs="Times New Roman"/>
          <w:b/>
          <w:sz w:val="26"/>
          <w:szCs w:val="26"/>
          <w:lang w:eastAsia="ru-RU"/>
        </w:rPr>
        <w:t>ольничная</w:t>
      </w:r>
      <w:proofErr w:type="spellEnd"/>
      <w:r w:rsidR="000915D9">
        <w:rPr>
          <w:rFonts w:ascii="Times New Roman" w:eastAsia="Times New Roman" w:hAnsi="Times New Roman" w:cs="Times New Roman"/>
          <w:b/>
          <w:sz w:val="26"/>
          <w:szCs w:val="26"/>
          <w:lang w:eastAsia="ru-RU"/>
        </w:rPr>
        <w:t>,</w:t>
      </w:r>
      <w:r w:rsidRPr="00CC4414">
        <w:rPr>
          <w:rFonts w:ascii="Times New Roman" w:eastAsia="Times New Roman" w:hAnsi="Times New Roman" w:cs="Times New Roman"/>
          <w:b/>
          <w:sz w:val="26"/>
          <w:szCs w:val="26"/>
          <w:lang w:eastAsia="ru-RU"/>
        </w:rPr>
        <w:t xml:space="preserve"> </w:t>
      </w:r>
      <w:r w:rsidR="000915D9">
        <w:rPr>
          <w:rFonts w:ascii="Times New Roman" w:eastAsia="Times New Roman" w:hAnsi="Times New Roman" w:cs="Times New Roman"/>
          <w:b/>
          <w:sz w:val="26"/>
          <w:szCs w:val="26"/>
          <w:lang w:eastAsia="ru-RU"/>
        </w:rPr>
        <w:t xml:space="preserve">дом </w:t>
      </w:r>
      <w:r w:rsidRPr="00CC4414">
        <w:rPr>
          <w:rFonts w:ascii="Times New Roman" w:eastAsia="Times New Roman" w:hAnsi="Times New Roman" w:cs="Times New Roman"/>
          <w:b/>
          <w:sz w:val="26"/>
          <w:szCs w:val="26"/>
          <w:lang w:eastAsia="ru-RU"/>
        </w:rPr>
        <w:t>9А</w:t>
      </w:r>
      <w:r w:rsidR="000915D9">
        <w:rPr>
          <w:rFonts w:ascii="Times New Roman" w:eastAsia="Times New Roman" w:hAnsi="Times New Roman" w:cs="Times New Roman"/>
          <w:b/>
          <w:sz w:val="26"/>
          <w:szCs w:val="26"/>
          <w:lang w:eastAsia="ru-RU"/>
        </w:rPr>
        <w:t>;</w:t>
      </w:r>
      <w:r w:rsidRPr="00CC4414">
        <w:rPr>
          <w:rFonts w:ascii="Times New Roman" w:eastAsia="Times New Roman" w:hAnsi="Times New Roman" w:cs="Times New Roman"/>
          <w:b/>
          <w:sz w:val="26"/>
          <w:szCs w:val="26"/>
          <w:lang w:eastAsia="ru-RU"/>
        </w:rPr>
        <w:t xml:space="preserve"> </w:t>
      </w:r>
      <w:proofErr w:type="spellStart"/>
      <w:r w:rsidRPr="00CC4414">
        <w:rPr>
          <w:rFonts w:ascii="Times New Roman" w:eastAsia="Times New Roman" w:hAnsi="Times New Roman" w:cs="Times New Roman"/>
          <w:b/>
          <w:sz w:val="26"/>
          <w:szCs w:val="26"/>
          <w:lang w:eastAsia="ru-RU"/>
        </w:rPr>
        <w:t>ул.Советская</w:t>
      </w:r>
      <w:proofErr w:type="spellEnd"/>
      <w:r w:rsidR="000915D9">
        <w:rPr>
          <w:rFonts w:ascii="Times New Roman" w:eastAsia="Times New Roman" w:hAnsi="Times New Roman" w:cs="Times New Roman"/>
          <w:b/>
          <w:sz w:val="26"/>
          <w:szCs w:val="26"/>
          <w:lang w:eastAsia="ru-RU"/>
        </w:rPr>
        <w:t>, дом</w:t>
      </w:r>
      <w:r w:rsidRPr="00CC4414">
        <w:rPr>
          <w:rFonts w:ascii="Times New Roman" w:eastAsia="Times New Roman" w:hAnsi="Times New Roman" w:cs="Times New Roman"/>
          <w:b/>
          <w:sz w:val="26"/>
          <w:szCs w:val="26"/>
          <w:lang w:eastAsia="ru-RU"/>
        </w:rPr>
        <w:t xml:space="preserve"> 162 </w:t>
      </w:r>
    </w:p>
    <w:p w:rsidR="00CC4414" w:rsidRPr="00CC4414" w:rsidRDefault="00CC4414" w:rsidP="00CC4414">
      <w:pPr>
        <w:tabs>
          <w:tab w:val="left" w:pos="3570"/>
        </w:tabs>
        <w:spacing w:after="0" w:line="240" w:lineRule="auto"/>
        <w:jc w:val="center"/>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CC4414" w:rsidRPr="00CC4414" w:rsidTr="004769A9">
        <w:tc>
          <w:tcPr>
            <w:tcW w:w="4785" w:type="dxa"/>
          </w:tcPr>
          <w:p w:rsidR="00CC4414" w:rsidRPr="00CC4414" w:rsidRDefault="00CC4414" w:rsidP="00CC4414">
            <w:pPr>
              <w:tabs>
                <w:tab w:val="left" w:pos="3570"/>
              </w:tabs>
              <w:rPr>
                <w:sz w:val="24"/>
                <w:szCs w:val="24"/>
              </w:rPr>
            </w:pPr>
            <w:r w:rsidRPr="00CC4414">
              <w:rPr>
                <w:sz w:val="24"/>
                <w:szCs w:val="24"/>
              </w:rPr>
              <w:t>1. Железко В.</w:t>
            </w:r>
            <w:proofErr w:type="gramStart"/>
            <w:r w:rsidRPr="00CC4414">
              <w:rPr>
                <w:sz w:val="24"/>
                <w:szCs w:val="24"/>
              </w:rPr>
              <w:t>В</w:t>
            </w:r>
            <w:proofErr w:type="gramEnd"/>
            <w:r w:rsidRPr="00CC4414">
              <w:rPr>
                <w:sz w:val="24"/>
                <w:szCs w:val="24"/>
              </w:rPr>
              <w:t xml:space="preserve"> -</w:t>
            </w:r>
            <w:r w:rsidR="000915D9">
              <w:rPr>
                <w:sz w:val="24"/>
                <w:szCs w:val="24"/>
              </w:rPr>
              <w:t xml:space="preserve"> </w:t>
            </w:r>
            <w:proofErr w:type="gramStart"/>
            <w:r w:rsidRPr="00CC4414">
              <w:rPr>
                <w:sz w:val="24"/>
                <w:szCs w:val="24"/>
              </w:rPr>
              <w:t>председатель</w:t>
            </w:r>
            <w:proofErr w:type="gramEnd"/>
            <w:r w:rsidRPr="00CC4414">
              <w:rPr>
                <w:sz w:val="24"/>
                <w:szCs w:val="24"/>
              </w:rPr>
              <w:t xml:space="preserve"> комиссии</w:t>
            </w:r>
          </w:p>
        </w:tc>
        <w:tc>
          <w:tcPr>
            <w:tcW w:w="4786" w:type="dxa"/>
          </w:tcPr>
          <w:p w:rsidR="00CC4414" w:rsidRDefault="00CC4414" w:rsidP="000915D9">
            <w:pPr>
              <w:tabs>
                <w:tab w:val="left" w:pos="3570"/>
              </w:tabs>
              <w:rPr>
                <w:sz w:val="24"/>
                <w:szCs w:val="24"/>
              </w:rPr>
            </w:pPr>
            <w:r w:rsidRPr="00CC4414">
              <w:rPr>
                <w:sz w:val="24"/>
                <w:szCs w:val="24"/>
              </w:rPr>
              <w:t xml:space="preserve">Заместитель </w:t>
            </w:r>
            <w:r w:rsidR="000915D9">
              <w:rPr>
                <w:sz w:val="24"/>
                <w:szCs w:val="24"/>
              </w:rPr>
              <w:t>Г</w:t>
            </w:r>
            <w:r w:rsidRPr="00CC4414">
              <w:rPr>
                <w:sz w:val="24"/>
                <w:szCs w:val="24"/>
              </w:rPr>
              <w:t>лавы Большеулуйского сельсовета</w:t>
            </w:r>
          </w:p>
          <w:p w:rsidR="000915D9" w:rsidRPr="00CC4414" w:rsidRDefault="000915D9" w:rsidP="000915D9">
            <w:pPr>
              <w:tabs>
                <w:tab w:val="left" w:pos="3570"/>
              </w:tabs>
              <w:rPr>
                <w:sz w:val="24"/>
                <w:szCs w:val="24"/>
              </w:rPr>
            </w:pPr>
          </w:p>
        </w:tc>
      </w:tr>
      <w:tr w:rsidR="00CC4414" w:rsidRPr="00CC4414" w:rsidTr="004769A9">
        <w:tc>
          <w:tcPr>
            <w:tcW w:w="4785" w:type="dxa"/>
          </w:tcPr>
          <w:p w:rsidR="00CC4414" w:rsidRPr="00CC4414" w:rsidRDefault="00CC4414" w:rsidP="00597F90">
            <w:pPr>
              <w:tabs>
                <w:tab w:val="left" w:pos="3570"/>
              </w:tabs>
              <w:rPr>
                <w:sz w:val="24"/>
                <w:szCs w:val="24"/>
              </w:rPr>
            </w:pPr>
            <w:r w:rsidRPr="00CC4414">
              <w:rPr>
                <w:sz w:val="24"/>
                <w:szCs w:val="24"/>
              </w:rPr>
              <w:t xml:space="preserve">2. </w:t>
            </w:r>
            <w:r w:rsidR="00597F90">
              <w:rPr>
                <w:sz w:val="24"/>
                <w:szCs w:val="24"/>
              </w:rPr>
              <w:t>Кротова А.Л.</w:t>
            </w:r>
            <w:r w:rsidRPr="00CC4414">
              <w:rPr>
                <w:sz w:val="24"/>
                <w:szCs w:val="24"/>
              </w:rPr>
              <w:t xml:space="preserve"> - заместитель председателя комиссии</w:t>
            </w:r>
          </w:p>
        </w:tc>
        <w:tc>
          <w:tcPr>
            <w:tcW w:w="4786" w:type="dxa"/>
          </w:tcPr>
          <w:p w:rsidR="00597F90" w:rsidRPr="00597F90" w:rsidRDefault="00597F90" w:rsidP="00597F90">
            <w:pPr>
              <w:tabs>
                <w:tab w:val="left" w:pos="3570"/>
              </w:tabs>
              <w:rPr>
                <w:sz w:val="24"/>
                <w:szCs w:val="24"/>
              </w:rPr>
            </w:pPr>
            <w:r w:rsidRPr="00597F90">
              <w:rPr>
                <w:sz w:val="24"/>
                <w:szCs w:val="24"/>
              </w:rPr>
              <w:t xml:space="preserve">Ведущий специалист по жилищным вопросам администрации </w:t>
            </w:r>
            <w:r w:rsidRPr="00597F90">
              <w:rPr>
                <w:sz w:val="24"/>
                <w:szCs w:val="24"/>
              </w:rPr>
              <w:br/>
              <w:t>Большеулуйского сельсовета</w:t>
            </w:r>
          </w:p>
          <w:p w:rsidR="000915D9" w:rsidRPr="00CC4414" w:rsidRDefault="000915D9" w:rsidP="00CC4414">
            <w:pPr>
              <w:tabs>
                <w:tab w:val="left" w:pos="3570"/>
              </w:tabs>
              <w:rPr>
                <w:sz w:val="24"/>
                <w:szCs w:val="24"/>
              </w:rPr>
            </w:pPr>
          </w:p>
        </w:tc>
      </w:tr>
      <w:tr w:rsidR="00CC4414" w:rsidRPr="00CC4414" w:rsidTr="004769A9">
        <w:tc>
          <w:tcPr>
            <w:tcW w:w="4785" w:type="dxa"/>
          </w:tcPr>
          <w:p w:rsidR="00CC4414" w:rsidRPr="00CC4414" w:rsidRDefault="00CC4414" w:rsidP="00CC4414">
            <w:pPr>
              <w:tabs>
                <w:tab w:val="left" w:pos="3570"/>
              </w:tabs>
              <w:rPr>
                <w:sz w:val="24"/>
                <w:szCs w:val="24"/>
              </w:rPr>
            </w:pPr>
            <w:r w:rsidRPr="00CC4414">
              <w:rPr>
                <w:sz w:val="24"/>
                <w:szCs w:val="24"/>
              </w:rPr>
              <w:t xml:space="preserve">3. </w:t>
            </w:r>
            <w:proofErr w:type="spellStart"/>
            <w:r w:rsidRPr="00CC4414">
              <w:rPr>
                <w:sz w:val="24"/>
                <w:szCs w:val="24"/>
              </w:rPr>
              <w:t>Бобырькова</w:t>
            </w:r>
            <w:proofErr w:type="spellEnd"/>
            <w:r w:rsidRPr="00CC4414">
              <w:rPr>
                <w:sz w:val="24"/>
                <w:szCs w:val="24"/>
              </w:rPr>
              <w:t xml:space="preserve"> М.Л</w:t>
            </w:r>
            <w:r w:rsidR="000915D9">
              <w:rPr>
                <w:sz w:val="24"/>
                <w:szCs w:val="24"/>
              </w:rPr>
              <w:t xml:space="preserve"> </w:t>
            </w:r>
            <w:r w:rsidRPr="00CC4414">
              <w:rPr>
                <w:sz w:val="24"/>
                <w:szCs w:val="24"/>
              </w:rPr>
              <w:t>-</w:t>
            </w:r>
            <w:r w:rsidR="000915D9">
              <w:rPr>
                <w:sz w:val="24"/>
                <w:szCs w:val="24"/>
              </w:rPr>
              <w:t xml:space="preserve"> </w:t>
            </w:r>
            <w:r w:rsidRPr="00CC4414">
              <w:rPr>
                <w:sz w:val="24"/>
                <w:szCs w:val="24"/>
              </w:rPr>
              <w:t>секретарь комиссии</w:t>
            </w:r>
          </w:p>
        </w:tc>
        <w:tc>
          <w:tcPr>
            <w:tcW w:w="4786" w:type="dxa"/>
          </w:tcPr>
          <w:p w:rsidR="00CC4414" w:rsidRPr="00CC4414" w:rsidRDefault="00CC4414" w:rsidP="00CC4414">
            <w:pPr>
              <w:tabs>
                <w:tab w:val="left" w:pos="3570"/>
              </w:tabs>
              <w:rPr>
                <w:sz w:val="24"/>
                <w:szCs w:val="24"/>
              </w:rPr>
            </w:pPr>
            <w:r w:rsidRPr="00CC4414">
              <w:rPr>
                <w:sz w:val="24"/>
                <w:szCs w:val="24"/>
              </w:rPr>
              <w:t>Ведущий специалист по информационному взаимодействию администрации Большеулуйского сельсовета</w:t>
            </w:r>
          </w:p>
          <w:p w:rsidR="00CC4414" w:rsidRPr="00CC4414" w:rsidRDefault="00CC4414" w:rsidP="00CC4414">
            <w:pPr>
              <w:tabs>
                <w:tab w:val="left" w:pos="3570"/>
              </w:tabs>
              <w:rPr>
                <w:sz w:val="24"/>
                <w:szCs w:val="24"/>
              </w:rPr>
            </w:pPr>
          </w:p>
        </w:tc>
      </w:tr>
      <w:tr w:rsidR="00CC4414" w:rsidRPr="00CC4414" w:rsidTr="004769A9">
        <w:tc>
          <w:tcPr>
            <w:tcW w:w="9571" w:type="dxa"/>
            <w:gridSpan w:val="2"/>
          </w:tcPr>
          <w:p w:rsidR="00CC4414" w:rsidRDefault="00CC4414" w:rsidP="00CC4414">
            <w:pPr>
              <w:tabs>
                <w:tab w:val="left" w:pos="3570"/>
              </w:tabs>
              <w:jc w:val="center"/>
              <w:rPr>
                <w:sz w:val="24"/>
                <w:szCs w:val="24"/>
              </w:rPr>
            </w:pPr>
            <w:r w:rsidRPr="00CC4414">
              <w:rPr>
                <w:sz w:val="24"/>
                <w:szCs w:val="24"/>
              </w:rPr>
              <w:t>ЧЛЕНЫ КОМИССИИ</w:t>
            </w:r>
            <w:r w:rsidR="000915D9">
              <w:rPr>
                <w:sz w:val="24"/>
                <w:szCs w:val="24"/>
              </w:rPr>
              <w:t>:</w:t>
            </w:r>
          </w:p>
          <w:p w:rsidR="000915D9" w:rsidRPr="00CC4414" w:rsidRDefault="000915D9" w:rsidP="00CC4414">
            <w:pPr>
              <w:tabs>
                <w:tab w:val="left" w:pos="3570"/>
              </w:tabs>
              <w:jc w:val="center"/>
              <w:rPr>
                <w:sz w:val="24"/>
                <w:szCs w:val="24"/>
              </w:rPr>
            </w:pPr>
          </w:p>
        </w:tc>
      </w:tr>
      <w:tr w:rsidR="00CC4414" w:rsidRPr="00CC4414" w:rsidTr="004769A9">
        <w:tc>
          <w:tcPr>
            <w:tcW w:w="4785" w:type="dxa"/>
          </w:tcPr>
          <w:p w:rsidR="00CC4414" w:rsidRPr="00CC4414" w:rsidRDefault="00CC4414" w:rsidP="00597F90">
            <w:pPr>
              <w:tabs>
                <w:tab w:val="left" w:pos="3570"/>
              </w:tabs>
              <w:rPr>
                <w:sz w:val="24"/>
                <w:szCs w:val="24"/>
              </w:rPr>
            </w:pPr>
            <w:r w:rsidRPr="00CC4414">
              <w:rPr>
                <w:sz w:val="24"/>
                <w:szCs w:val="24"/>
              </w:rPr>
              <w:t xml:space="preserve">4. </w:t>
            </w:r>
            <w:proofErr w:type="spellStart"/>
            <w:r w:rsidR="00597F90">
              <w:rPr>
                <w:sz w:val="24"/>
                <w:szCs w:val="24"/>
              </w:rPr>
              <w:t>Засыпкина</w:t>
            </w:r>
            <w:proofErr w:type="spellEnd"/>
            <w:r w:rsidR="00597F90">
              <w:rPr>
                <w:sz w:val="24"/>
                <w:szCs w:val="24"/>
              </w:rPr>
              <w:t xml:space="preserve"> О.Е.</w:t>
            </w:r>
          </w:p>
        </w:tc>
        <w:tc>
          <w:tcPr>
            <w:tcW w:w="4786" w:type="dxa"/>
          </w:tcPr>
          <w:p w:rsidR="00597F90" w:rsidRDefault="00CC4414" w:rsidP="000915D9">
            <w:pPr>
              <w:tabs>
                <w:tab w:val="left" w:pos="3570"/>
              </w:tabs>
              <w:rPr>
                <w:sz w:val="24"/>
                <w:szCs w:val="24"/>
              </w:rPr>
            </w:pPr>
            <w:r w:rsidRPr="00CC4414">
              <w:rPr>
                <w:sz w:val="24"/>
                <w:szCs w:val="24"/>
              </w:rPr>
              <w:t xml:space="preserve">Ведущий специалист </w:t>
            </w:r>
            <w:r w:rsidR="000915D9">
              <w:rPr>
                <w:sz w:val="24"/>
                <w:szCs w:val="24"/>
              </w:rPr>
              <w:t xml:space="preserve">по </w:t>
            </w:r>
            <w:r w:rsidR="00597F90">
              <w:rPr>
                <w:sz w:val="24"/>
                <w:szCs w:val="24"/>
              </w:rPr>
              <w:t xml:space="preserve">работе </w:t>
            </w:r>
          </w:p>
          <w:p w:rsidR="00CC4414" w:rsidRDefault="00597F90" w:rsidP="000915D9">
            <w:pPr>
              <w:tabs>
                <w:tab w:val="left" w:pos="3570"/>
              </w:tabs>
              <w:rPr>
                <w:sz w:val="24"/>
                <w:szCs w:val="24"/>
              </w:rPr>
            </w:pPr>
            <w:r>
              <w:rPr>
                <w:sz w:val="24"/>
                <w:szCs w:val="24"/>
              </w:rPr>
              <w:t>с обращениями граждан</w:t>
            </w:r>
            <w:r w:rsidR="000915D9">
              <w:rPr>
                <w:sz w:val="24"/>
                <w:szCs w:val="24"/>
              </w:rPr>
              <w:t xml:space="preserve"> </w:t>
            </w:r>
            <w:r w:rsidR="00CC4414" w:rsidRPr="00CC4414">
              <w:rPr>
                <w:sz w:val="24"/>
                <w:szCs w:val="24"/>
              </w:rPr>
              <w:t xml:space="preserve">администрации </w:t>
            </w:r>
            <w:r w:rsidR="000915D9">
              <w:rPr>
                <w:sz w:val="24"/>
                <w:szCs w:val="24"/>
              </w:rPr>
              <w:br/>
            </w:r>
            <w:r w:rsidR="00CC4414" w:rsidRPr="00CC4414">
              <w:rPr>
                <w:sz w:val="24"/>
                <w:szCs w:val="24"/>
              </w:rPr>
              <w:t>Большеулуйского сельсовета</w:t>
            </w:r>
          </w:p>
          <w:p w:rsidR="000915D9" w:rsidRPr="00CC4414" w:rsidRDefault="000915D9" w:rsidP="000915D9">
            <w:pPr>
              <w:tabs>
                <w:tab w:val="left" w:pos="3570"/>
              </w:tabs>
              <w:rPr>
                <w:sz w:val="24"/>
                <w:szCs w:val="24"/>
              </w:rPr>
            </w:pPr>
          </w:p>
        </w:tc>
      </w:tr>
      <w:tr w:rsidR="00CC4414" w:rsidRPr="00CC4414" w:rsidTr="004769A9">
        <w:tc>
          <w:tcPr>
            <w:tcW w:w="4785" w:type="dxa"/>
          </w:tcPr>
          <w:p w:rsidR="00CC4414" w:rsidRPr="00CC4414" w:rsidRDefault="00CC4414" w:rsidP="00CC4414">
            <w:pPr>
              <w:tabs>
                <w:tab w:val="left" w:pos="3570"/>
              </w:tabs>
              <w:rPr>
                <w:sz w:val="24"/>
                <w:szCs w:val="24"/>
              </w:rPr>
            </w:pPr>
            <w:r w:rsidRPr="00CC4414">
              <w:rPr>
                <w:sz w:val="24"/>
                <w:szCs w:val="24"/>
              </w:rPr>
              <w:t xml:space="preserve">5. </w:t>
            </w:r>
            <w:r w:rsidR="003445EC">
              <w:rPr>
                <w:sz w:val="24"/>
                <w:szCs w:val="24"/>
              </w:rPr>
              <w:t>Пахоменко А.В.</w:t>
            </w:r>
          </w:p>
          <w:p w:rsidR="00CC4414" w:rsidRPr="00CC4414" w:rsidRDefault="00CC4414" w:rsidP="00CC4414">
            <w:pPr>
              <w:tabs>
                <w:tab w:val="left" w:pos="3570"/>
              </w:tabs>
              <w:rPr>
                <w:sz w:val="24"/>
                <w:szCs w:val="24"/>
              </w:rPr>
            </w:pPr>
          </w:p>
        </w:tc>
        <w:tc>
          <w:tcPr>
            <w:tcW w:w="4786" w:type="dxa"/>
          </w:tcPr>
          <w:p w:rsidR="003445EC" w:rsidRDefault="003445EC" w:rsidP="003445EC">
            <w:pPr>
              <w:tabs>
                <w:tab w:val="left" w:pos="3570"/>
              </w:tabs>
              <w:rPr>
                <w:sz w:val="24"/>
                <w:szCs w:val="24"/>
              </w:rPr>
            </w:pPr>
            <w:r>
              <w:rPr>
                <w:sz w:val="24"/>
                <w:szCs w:val="24"/>
              </w:rPr>
              <w:t xml:space="preserve">Главный специалист - юрист </w:t>
            </w:r>
            <w:r w:rsidRPr="00CC4414">
              <w:rPr>
                <w:sz w:val="24"/>
                <w:szCs w:val="24"/>
              </w:rPr>
              <w:t xml:space="preserve">администрации </w:t>
            </w:r>
            <w:r>
              <w:rPr>
                <w:sz w:val="24"/>
                <w:szCs w:val="24"/>
              </w:rPr>
              <w:br/>
            </w:r>
            <w:r w:rsidRPr="00CC4414">
              <w:rPr>
                <w:sz w:val="24"/>
                <w:szCs w:val="24"/>
              </w:rPr>
              <w:t>Большеулуйского сельсовета</w:t>
            </w:r>
          </w:p>
          <w:p w:rsidR="00CC4414" w:rsidRPr="00CC4414" w:rsidRDefault="00CC4414" w:rsidP="003445EC">
            <w:pPr>
              <w:tabs>
                <w:tab w:val="left" w:pos="3570"/>
              </w:tabs>
              <w:rPr>
                <w:sz w:val="24"/>
                <w:szCs w:val="24"/>
              </w:rPr>
            </w:pPr>
          </w:p>
        </w:tc>
      </w:tr>
    </w:tbl>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CC4414" w:rsidRPr="00CC4414" w:rsidRDefault="00CC4414" w:rsidP="00CC4414">
      <w:pPr>
        <w:tabs>
          <w:tab w:val="left" w:pos="912"/>
        </w:tabs>
        <w:spacing w:after="0" w:line="240" w:lineRule="auto"/>
        <w:jc w:val="both"/>
        <w:rPr>
          <w:rFonts w:ascii="Times New Roman" w:eastAsia="Times New Roman" w:hAnsi="Times New Roman" w:cs="Times New Roman"/>
          <w:sz w:val="26"/>
          <w:szCs w:val="26"/>
          <w:lang w:eastAsia="ru-RU"/>
        </w:rPr>
      </w:pPr>
    </w:p>
    <w:p w:rsidR="005C3B02" w:rsidRDefault="005C3B0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 xml:space="preserve">                                                                                                  Приложение № 2</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       </w:t>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Pr="006E7E95">
        <w:rPr>
          <w:rFonts w:ascii="Times New Roman" w:eastAsia="Times New Roman" w:hAnsi="Times New Roman" w:cs="Times New Roman"/>
          <w:sz w:val="26"/>
          <w:szCs w:val="26"/>
          <w:lang w:eastAsia="ru-RU"/>
        </w:rPr>
        <w:t>к распоряжению</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       </w:t>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Pr>
          <w:rFonts w:ascii="Times New Roman" w:eastAsia="Times New Roman" w:hAnsi="Times New Roman" w:cs="Times New Roman"/>
          <w:sz w:val="26"/>
          <w:szCs w:val="26"/>
          <w:lang w:eastAsia="ru-RU"/>
        </w:rPr>
        <w:tab/>
      </w:r>
      <w:r w:rsidR="004769A9" w:rsidRPr="00CC4414">
        <w:rPr>
          <w:rFonts w:ascii="Times New Roman" w:eastAsia="Times New Roman" w:hAnsi="Times New Roman" w:cs="Times New Roman"/>
          <w:sz w:val="24"/>
          <w:szCs w:val="24"/>
          <w:lang w:eastAsia="ru-RU"/>
        </w:rPr>
        <w:t xml:space="preserve">от </w:t>
      </w:r>
      <w:r w:rsidR="004769A9">
        <w:rPr>
          <w:rFonts w:ascii="Times New Roman" w:eastAsia="Times New Roman" w:hAnsi="Times New Roman" w:cs="Times New Roman"/>
          <w:sz w:val="24"/>
          <w:szCs w:val="24"/>
          <w:lang w:eastAsia="ru-RU"/>
        </w:rPr>
        <w:t>2</w:t>
      </w:r>
      <w:r w:rsidR="00EE5114">
        <w:rPr>
          <w:rFonts w:ascii="Times New Roman" w:eastAsia="Times New Roman" w:hAnsi="Times New Roman" w:cs="Times New Roman"/>
          <w:sz w:val="24"/>
          <w:szCs w:val="24"/>
          <w:lang w:eastAsia="ru-RU"/>
        </w:rPr>
        <w:t>6</w:t>
      </w:r>
      <w:r w:rsidR="004769A9">
        <w:rPr>
          <w:rFonts w:ascii="Times New Roman" w:eastAsia="Times New Roman" w:hAnsi="Times New Roman" w:cs="Times New Roman"/>
          <w:sz w:val="24"/>
          <w:szCs w:val="24"/>
          <w:lang w:eastAsia="ru-RU"/>
        </w:rPr>
        <w:t>.0</w:t>
      </w:r>
      <w:r w:rsidR="00EE5114">
        <w:rPr>
          <w:rFonts w:ascii="Times New Roman" w:eastAsia="Times New Roman" w:hAnsi="Times New Roman" w:cs="Times New Roman"/>
          <w:sz w:val="24"/>
          <w:szCs w:val="24"/>
          <w:lang w:eastAsia="ru-RU"/>
        </w:rPr>
        <w:t>5</w:t>
      </w:r>
      <w:r w:rsidR="004769A9">
        <w:rPr>
          <w:rFonts w:ascii="Times New Roman" w:eastAsia="Times New Roman" w:hAnsi="Times New Roman" w:cs="Times New Roman"/>
          <w:sz w:val="24"/>
          <w:szCs w:val="24"/>
          <w:lang w:eastAsia="ru-RU"/>
        </w:rPr>
        <w:t xml:space="preserve">.2025 № </w:t>
      </w:r>
      <w:r w:rsidR="00EE5114">
        <w:rPr>
          <w:rFonts w:ascii="Times New Roman" w:eastAsia="Times New Roman" w:hAnsi="Times New Roman" w:cs="Times New Roman"/>
          <w:sz w:val="24"/>
          <w:szCs w:val="24"/>
          <w:lang w:eastAsia="ru-RU"/>
        </w:rPr>
        <w:t>87</w:t>
      </w:r>
      <w:r w:rsidR="004769A9">
        <w:rPr>
          <w:rFonts w:ascii="Times New Roman" w:eastAsia="Times New Roman" w:hAnsi="Times New Roman" w:cs="Times New Roman"/>
          <w:sz w:val="24"/>
          <w:szCs w:val="24"/>
          <w:lang w:eastAsia="ru-RU"/>
        </w:rPr>
        <w:t>-од</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
    <w:p w:rsidR="006E7E95" w:rsidRPr="006E7E95" w:rsidRDefault="006E7E95" w:rsidP="004769A9">
      <w:pPr>
        <w:tabs>
          <w:tab w:val="left" w:pos="912"/>
        </w:tabs>
        <w:spacing w:after="0" w:line="240" w:lineRule="auto"/>
        <w:jc w:val="center"/>
        <w:rPr>
          <w:rFonts w:ascii="Times New Roman" w:eastAsia="Times New Roman" w:hAnsi="Times New Roman" w:cs="Times New Roman"/>
          <w:b/>
          <w:sz w:val="26"/>
          <w:szCs w:val="26"/>
          <w:lang w:eastAsia="ru-RU"/>
        </w:rPr>
      </w:pPr>
      <w:r w:rsidRPr="006E7E95">
        <w:rPr>
          <w:rFonts w:ascii="Times New Roman" w:eastAsia="Times New Roman" w:hAnsi="Times New Roman" w:cs="Times New Roman"/>
          <w:b/>
          <w:sz w:val="26"/>
          <w:szCs w:val="26"/>
          <w:lang w:eastAsia="ru-RU"/>
        </w:rPr>
        <w:t>Извещение</w:t>
      </w:r>
    </w:p>
    <w:p w:rsidR="006E7E95" w:rsidRPr="006E7E95" w:rsidRDefault="006E7E95" w:rsidP="004769A9">
      <w:pPr>
        <w:tabs>
          <w:tab w:val="left" w:pos="912"/>
        </w:tabs>
        <w:spacing w:after="0" w:line="240" w:lineRule="auto"/>
        <w:jc w:val="center"/>
        <w:rPr>
          <w:rFonts w:ascii="Times New Roman" w:eastAsia="Times New Roman" w:hAnsi="Times New Roman" w:cs="Times New Roman"/>
          <w:b/>
          <w:sz w:val="26"/>
          <w:szCs w:val="26"/>
          <w:lang w:eastAsia="ru-RU"/>
        </w:rPr>
      </w:pPr>
      <w:r w:rsidRPr="006E7E95">
        <w:rPr>
          <w:rFonts w:ascii="Times New Roman" w:eastAsia="Times New Roman" w:hAnsi="Times New Roman" w:cs="Times New Roman"/>
          <w:sz w:val="26"/>
          <w:szCs w:val="26"/>
          <w:lang w:eastAsia="ru-RU"/>
        </w:rPr>
        <w:t>о проведении открытого конкурса по отбору управляющей организации для управления многоквартирными домами, расположенными по адресам</w:t>
      </w:r>
      <w:r w:rsidRPr="006E7E95">
        <w:rPr>
          <w:rFonts w:ascii="Times New Roman" w:eastAsia="Times New Roman" w:hAnsi="Times New Roman" w:cs="Times New Roman"/>
          <w:b/>
          <w:sz w:val="26"/>
          <w:szCs w:val="26"/>
          <w:lang w:eastAsia="ru-RU"/>
        </w:rPr>
        <w:t>:</w:t>
      </w:r>
    </w:p>
    <w:p w:rsidR="006E7E95" w:rsidRPr="006E7E95" w:rsidRDefault="006E7E95" w:rsidP="004769A9">
      <w:pPr>
        <w:tabs>
          <w:tab w:val="left" w:pos="912"/>
        </w:tabs>
        <w:spacing w:after="0" w:line="240" w:lineRule="auto"/>
        <w:jc w:val="center"/>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с Большой Улуй, </w:t>
      </w:r>
      <w:proofErr w:type="spellStart"/>
      <w:r w:rsidRPr="006E7E95">
        <w:rPr>
          <w:rFonts w:ascii="Times New Roman" w:eastAsia="Times New Roman" w:hAnsi="Times New Roman" w:cs="Times New Roman"/>
          <w:sz w:val="26"/>
          <w:szCs w:val="26"/>
          <w:lang w:eastAsia="ru-RU"/>
        </w:rPr>
        <w:t>ул</w:t>
      </w:r>
      <w:proofErr w:type="gramStart"/>
      <w:r w:rsidRPr="006E7E95">
        <w:rPr>
          <w:rFonts w:ascii="Times New Roman" w:eastAsia="Times New Roman" w:hAnsi="Times New Roman" w:cs="Times New Roman"/>
          <w:sz w:val="26"/>
          <w:szCs w:val="26"/>
          <w:lang w:eastAsia="ru-RU"/>
        </w:rPr>
        <w:t>.Г</w:t>
      </w:r>
      <w:proofErr w:type="gramEnd"/>
      <w:r w:rsidRPr="006E7E95">
        <w:rPr>
          <w:rFonts w:ascii="Times New Roman" w:eastAsia="Times New Roman" w:hAnsi="Times New Roman" w:cs="Times New Roman"/>
          <w:sz w:val="26"/>
          <w:szCs w:val="26"/>
          <w:lang w:eastAsia="ru-RU"/>
        </w:rPr>
        <w:t>агарина</w:t>
      </w:r>
      <w:proofErr w:type="spellEnd"/>
      <w:r w:rsidRPr="006E7E95">
        <w:rPr>
          <w:rFonts w:ascii="Times New Roman" w:eastAsia="Times New Roman" w:hAnsi="Times New Roman" w:cs="Times New Roman"/>
          <w:sz w:val="26"/>
          <w:szCs w:val="26"/>
          <w:lang w:eastAsia="ru-RU"/>
        </w:rPr>
        <w:t xml:space="preserve">, дома 2, 4, 5, 8, 11, 13, 13А, 14; </w:t>
      </w:r>
      <w:r w:rsidRPr="006E7E95">
        <w:rPr>
          <w:rFonts w:ascii="Times New Roman" w:eastAsia="Times New Roman" w:hAnsi="Times New Roman" w:cs="Times New Roman"/>
          <w:sz w:val="26"/>
          <w:szCs w:val="26"/>
          <w:lang w:eastAsia="ru-RU"/>
        </w:rPr>
        <w:br/>
      </w:r>
      <w:proofErr w:type="spellStart"/>
      <w:r w:rsidRPr="006E7E95">
        <w:rPr>
          <w:rFonts w:ascii="Times New Roman" w:eastAsia="Times New Roman" w:hAnsi="Times New Roman" w:cs="Times New Roman"/>
          <w:sz w:val="26"/>
          <w:szCs w:val="26"/>
          <w:lang w:eastAsia="ru-RU"/>
        </w:rPr>
        <w:t>ул.Луговая</w:t>
      </w:r>
      <w:proofErr w:type="spellEnd"/>
      <w:r w:rsidRPr="006E7E95">
        <w:rPr>
          <w:rFonts w:ascii="Times New Roman" w:eastAsia="Times New Roman" w:hAnsi="Times New Roman" w:cs="Times New Roman"/>
          <w:sz w:val="26"/>
          <w:szCs w:val="26"/>
          <w:lang w:eastAsia="ru-RU"/>
        </w:rPr>
        <w:t xml:space="preserve">, дома 2, 2Б; </w:t>
      </w:r>
      <w:proofErr w:type="spellStart"/>
      <w:r w:rsidRPr="006E7E95">
        <w:rPr>
          <w:rFonts w:ascii="Times New Roman" w:eastAsia="Times New Roman" w:hAnsi="Times New Roman" w:cs="Times New Roman"/>
          <w:sz w:val="26"/>
          <w:szCs w:val="26"/>
          <w:lang w:eastAsia="ru-RU"/>
        </w:rPr>
        <w:t>ул.Медицинская</w:t>
      </w:r>
      <w:proofErr w:type="spellEnd"/>
      <w:r w:rsidRPr="006E7E95">
        <w:rPr>
          <w:rFonts w:ascii="Times New Roman" w:eastAsia="Times New Roman" w:hAnsi="Times New Roman" w:cs="Times New Roman"/>
          <w:sz w:val="26"/>
          <w:szCs w:val="26"/>
          <w:lang w:eastAsia="ru-RU"/>
        </w:rPr>
        <w:t>, дом 7;</w:t>
      </w:r>
    </w:p>
    <w:p w:rsidR="006E7E95" w:rsidRPr="006E7E95" w:rsidRDefault="006E7E95" w:rsidP="004769A9">
      <w:pPr>
        <w:tabs>
          <w:tab w:val="left" w:pos="912"/>
        </w:tabs>
        <w:spacing w:after="0" w:line="240" w:lineRule="auto"/>
        <w:jc w:val="center"/>
        <w:rPr>
          <w:rFonts w:ascii="Times New Roman" w:eastAsia="Times New Roman" w:hAnsi="Times New Roman" w:cs="Times New Roman"/>
          <w:sz w:val="26"/>
          <w:szCs w:val="26"/>
          <w:lang w:eastAsia="ru-RU"/>
        </w:rPr>
      </w:pPr>
      <w:proofErr w:type="spellStart"/>
      <w:r w:rsidRPr="006E7E95">
        <w:rPr>
          <w:rFonts w:ascii="Times New Roman" w:eastAsia="Times New Roman" w:hAnsi="Times New Roman" w:cs="Times New Roman"/>
          <w:sz w:val="26"/>
          <w:szCs w:val="26"/>
          <w:lang w:eastAsia="ru-RU"/>
        </w:rPr>
        <w:t>ул</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ольничная</w:t>
      </w:r>
      <w:proofErr w:type="spellEnd"/>
      <w:r w:rsidRPr="006E7E95">
        <w:rPr>
          <w:rFonts w:ascii="Times New Roman" w:eastAsia="Times New Roman" w:hAnsi="Times New Roman" w:cs="Times New Roman"/>
          <w:sz w:val="26"/>
          <w:szCs w:val="26"/>
          <w:lang w:eastAsia="ru-RU"/>
        </w:rPr>
        <w:t xml:space="preserve">, дом 9А; </w:t>
      </w:r>
      <w:proofErr w:type="spellStart"/>
      <w:r w:rsidRPr="006E7E95">
        <w:rPr>
          <w:rFonts w:ascii="Times New Roman" w:eastAsia="Times New Roman" w:hAnsi="Times New Roman" w:cs="Times New Roman"/>
          <w:sz w:val="26"/>
          <w:szCs w:val="26"/>
          <w:lang w:eastAsia="ru-RU"/>
        </w:rPr>
        <w:t>ул.Советская</w:t>
      </w:r>
      <w:proofErr w:type="spellEnd"/>
      <w:r w:rsidRPr="006E7E95">
        <w:rPr>
          <w:rFonts w:ascii="Times New Roman" w:eastAsia="Times New Roman" w:hAnsi="Times New Roman" w:cs="Times New Roman"/>
          <w:sz w:val="26"/>
          <w:szCs w:val="26"/>
          <w:lang w:eastAsia="ru-RU"/>
        </w:rPr>
        <w:t>, дом 162</w:t>
      </w:r>
    </w:p>
    <w:tbl>
      <w:tblPr>
        <w:tblpPr w:leftFromText="180" w:rightFromText="180" w:vertAnchor="text" w:horzAnchor="margin" w:tblpXSpec="center" w:tblpY="14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80"/>
      </w:tblGrid>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Форма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Конкурс является открытым по составу участников и по форме подачи предложений.</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Основание проведения конкурса и нормативные правовые акты, на основании которых проводится конкурс</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Жилищный кодекс РФ.</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Наименование, место нахождения, почтовый адрес, адрес электронной почты и номер контактного телефона заказчика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Администрация Большеулуйского сельсовета 662110,Красноярский край, Большеулуйский район,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w:t>
            </w:r>
            <w:proofErr w:type="spellStart"/>
            <w:r w:rsidRPr="006E7E95">
              <w:rPr>
                <w:rFonts w:ascii="Times New Roman" w:eastAsia="Times New Roman" w:hAnsi="Times New Roman" w:cs="Times New Roman"/>
                <w:sz w:val="26"/>
                <w:szCs w:val="26"/>
                <w:lang w:eastAsia="ru-RU"/>
              </w:rPr>
              <w:t>Улуй,ул</w:t>
            </w:r>
            <w:proofErr w:type="spellEnd"/>
            <w:r w:rsidRPr="006E7E95">
              <w:rPr>
                <w:rFonts w:ascii="Times New Roman" w:eastAsia="Times New Roman" w:hAnsi="Times New Roman" w:cs="Times New Roman"/>
                <w:sz w:val="26"/>
                <w:szCs w:val="26"/>
                <w:lang w:eastAsia="ru-RU"/>
              </w:rPr>
              <w:t>. Революции 11,</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roofErr w:type="spellStart"/>
            <w:r w:rsidRPr="006E7E95">
              <w:rPr>
                <w:rFonts w:ascii="Times New Roman" w:eastAsia="Times New Roman" w:hAnsi="Times New Roman" w:cs="Times New Roman"/>
                <w:sz w:val="26"/>
                <w:szCs w:val="26"/>
                <w:u w:val="single"/>
                <w:lang w:eastAsia="ru-RU"/>
              </w:rPr>
              <w:t>bului</w:t>
            </w:r>
            <w:proofErr w:type="spellEnd"/>
            <w:r w:rsidRPr="006E7E95">
              <w:rPr>
                <w:rFonts w:ascii="Times New Roman" w:eastAsia="Times New Roman" w:hAnsi="Times New Roman" w:cs="Times New Roman"/>
                <w:sz w:val="26"/>
                <w:szCs w:val="26"/>
                <w:u w:val="single"/>
                <w:lang w:eastAsia="ru-RU"/>
              </w:rPr>
              <w:fldChar w:fldCharType="begin"/>
            </w:r>
            <w:r w:rsidRPr="006E7E95">
              <w:rPr>
                <w:rFonts w:ascii="Times New Roman" w:eastAsia="Times New Roman" w:hAnsi="Times New Roman" w:cs="Times New Roman"/>
                <w:sz w:val="26"/>
                <w:szCs w:val="26"/>
                <w:u w:val="single"/>
                <w:lang w:eastAsia="ru-RU"/>
              </w:rPr>
              <w:instrText xml:space="preserve"> HYPERLINK "mailto:</w:instrText>
            </w:r>
            <w:r w:rsidRPr="006E7E95">
              <w:rPr>
                <w:rFonts w:ascii="Times New Roman" w:eastAsia="Times New Roman" w:hAnsi="Times New Roman" w:cs="Times New Roman"/>
                <w:sz w:val="26"/>
                <w:szCs w:val="26"/>
                <w:u w:val="single"/>
                <w:lang w:val="en-US" w:eastAsia="ru-RU"/>
              </w:rPr>
              <w:instrText>selsovet</w:instrText>
            </w:r>
            <w:r w:rsidRPr="006E7E95">
              <w:rPr>
                <w:rFonts w:ascii="Times New Roman" w:eastAsia="Times New Roman" w:hAnsi="Times New Roman" w:cs="Times New Roman"/>
                <w:sz w:val="26"/>
                <w:szCs w:val="26"/>
                <w:u w:val="single"/>
                <w:lang w:eastAsia="ru-RU"/>
              </w:rPr>
              <w:instrText>@</w:instrText>
            </w:r>
            <w:r w:rsidRPr="006E7E95">
              <w:rPr>
                <w:rFonts w:ascii="Times New Roman" w:eastAsia="Times New Roman" w:hAnsi="Times New Roman" w:cs="Times New Roman"/>
                <w:sz w:val="26"/>
                <w:szCs w:val="26"/>
                <w:u w:val="single"/>
                <w:lang w:val="en-US" w:eastAsia="ru-RU"/>
              </w:rPr>
              <w:instrText>mail</w:instrText>
            </w:r>
            <w:r w:rsidRPr="006E7E95">
              <w:rPr>
                <w:rFonts w:ascii="Times New Roman" w:eastAsia="Times New Roman" w:hAnsi="Times New Roman" w:cs="Times New Roman"/>
                <w:sz w:val="26"/>
                <w:szCs w:val="26"/>
                <w:u w:val="single"/>
                <w:lang w:eastAsia="ru-RU"/>
              </w:rPr>
              <w:instrText>.</w:instrText>
            </w:r>
            <w:r w:rsidRPr="006E7E95">
              <w:rPr>
                <w:rFonts w:ascii="Times New Roman" w:eastAsia="Times New Roman" w:hAnsi="Times New Roman" w:cs="Times New Roman"/>
                <w:sz w:val="26"/>
                <w:szCs w:val="26"/>
                <w:u w:val="single"/>
                <w:lang w:val="en-US" w:eastAsia="ru-RU"/>
              </w:rPr>
              <w:instrText>ru</w:instrText>
            </w:r>
            <w:r w:rsidRPr="006E7E95">
              <w:rPr>
                <w:rFonts w:ascii="Times New Roman" w:eastAsia="Times New Roman" w:hAnsi="Times New Roman" w:cs="Times New Roman"/>
                <w:sz w:val="26"/>
                <w:szCs w:val="26"/>
                <w:u w:val="single"/>
                <w:lang w:eastAsia="ru-RU"/>
              </w:rPr>
              <w:instrText xml:space="preserve">" </w:instrText>
            </w:r>
            <w:r w:rsidRPr="006E7E95">
              <w:rPr>
                <w:rFonts w:ascii="Times New Roman" w:eastAsia="Times New Roman" w:hAnsi="Times New Roman" w:cs="Times New Roman"/>
                <w:sz w:val="26"/>
                <w:szCs w:val="26"/>
                <w:u w:val="single"/>
                <w:lang w:eastAsia="ru-RU"/>
              </w:rPr>
              <w:fldChar w:fldCharType="separate"/>
            </w:r>
            <w:r w:rsidRPr="006E7E95">
              <w:rPr>
                <w:rStyle w:val="a4"/>
                <w:rFonts w:ascii="Times New Roman" w:eastAsia="Times New Roman" w:hAnsi="Times New Roman" w:cs="Times New Roman"/>
                <w:sz w:val="26"/>
                <w:szCs w:val="26"/>
                <w:lang w:val="en-US" w:eastAsia="ru-RU"/>
              </w:rPr>
              <w:t>selsovet</w:t>
            </w:r>
            <w:r w:rsidRPr="006E7E95">
              <w:rPr>
                <w:rStyle w:val="a4"/>
                <w:rFonts w:ascii="Times New Roman" w:eastAsia="Times New Roman" w:hAnsi="Times New Roman" w:cs="Times New Roman"/>
                <w:sz w:val="26"/>
                <w:szCs w:val="26"/>
                <w:lang w:eastAsia="ru-RU"/>
              </w:rPr>
              <w:t>@</w:t>
            </w:r>
            <w:r w:rsidRPr="006E7E95">
              <w:rPr>
                <w:rStyle w:val="a4"/>
                <w:rFonts w:ascii="Times New Roman" w:eastAsia="Times New Roman" w:hAnsi="Times New Roman" w:cs="Times New Roman"/>
                <w:sz w:val="26"/>
                <w:szCs w:val="26"/>
                <w:lang w:val="en-US" w:eastAsia="ru-RU"/>
              </w:rPr>
              <w:t>mail</w:t>
            </w:r>
            <w:r w:rsidRPr="006E7E95">
              <w:rPr>
                <w:rStyle w:val="a4"/>
                <w:rFonts w:ascii="Times New Roman" w:eastAsia="Times New Roman" w:hAnsi="Times New Roman" w:cs="Times New Roman"/>
                <w:sz w:val="26"/>
                <w:szCs w:val="26"/>
                <w:lang w:eastAsia="ru-RU"/>
              </w:rPr>
              <w:t>.</w:t>
            </w:r>
            <w:r w:rsidRPr="006E7E95">
              <w:rPr>
                <w:rStyle w:val="a4"/>
                <w:rFonts w:ascii="Times New Roman" w:eastAsia="Times New Roman" w:hAnsi="Times New Roman" w:cs="Times New Roman"/>
                <w:sz w:val="26"/>
                <w:szCs w:val="26"/>
                <w:lang w:val="en-US" w:eastAsia="ru-RU"/>
              </w:rPr>
              <w:t>ru</w:t>
            </w:r>
            <w:r w:rsidRPr="006E7E95">
              <w:rPr>
                <w:rFonts w:ascii="Times New Roman" w:eastAsia="Times New Roman" w:hAnsi="Times New Roman" w:cs="Times New Roman"/>
                <w:sz w:val="26"/>
                <w:szCs w:val="26"/>
                <w:lang w:eastAsia="ru-RU"/>
              </w:rPr>
              <w:fldChar w:fldCharType="end"/>
            </w:r>
            <w:r w:rsidRPr="006E7E95">
              <w:rPr>
                <w:rFonts w:ascii="Times New Roman" w:eastAsia="Times New Roman" w:hAnsi="Times New Roman" w:cs="Times New Roman"/>
                <w:sz w:val="26"/>
                <w:szCs w:val="26"/>
                <w:lang w:eastAsia="ru-RU"/>
              </w:rPr>
              <w:t>,  тел.: 8 (39159) 2-14-48</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Наименование, место нахождения, почтовый адрес, адрес электронной почты и номер контактного телефона организатора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Администрация Большеулуйского сельсовета 662110,Красноярский край, </w:t>
            </w:r>
            <w:proofErr w:type="spellStart"/>
            <w:r w:rsidRPr="006E7E95">
              <w:rPr>
                <w:rFonts w:ascii="Times New Roman" w:eastAsia="Times New Roman" w:hAnsi="Times New Roman" w:cs="Times New Roman"/>
                <w:sz w:val="26"/>
                <w:szCs w:val="26"/>
                <w:lang w:eastAsia="ru-RU"/>
              </w:rPr>
              <w:t>Большейлуйский</w:t>
            </w:r>
            <w:proofErr w:type="spellEnd"/>
            <w:r w:rsidRPr="006E7E95">
              <w:rPr>
                <w:rFonts w:ascii="Times New Roman" w:eastAsia="Times New Roman" w:hAnsi="Times New Roman" w:cs="Times New Roman"/>
                <w:sz w:val="26"/>
                <w:szCs w:val="26"/>
                <w:lang w:eastAsia="ru-RU"/>
              </w:rPr>
              <w:t xml:space="preserve"> район,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w:t>
            </w:r>
            <w:proofErr w:type="spellStart"/>
            <w:r w:rsidRPr="006E7E95">
              <w:rPr>
                <w:rFonts w:ascii="Times New Roman" w:eastAsia="Times New Roman" w:hAnsi="Times New Roman" w:cs="Times New Roman"/>
                <w:sz w:val="26"/>
                <w:szCs w:val="26"/>
                <w:lang w:eastAsia="ru-RU"/>
              </w:rPr>
              <w:t>Улуй,ул</w:t>
            </w:r>
            <w:proofErr w:type="spellEnd"/>
            <w:r w:rsidRPr="006E7E95">
              <w:rPr>
                <w:rFonts w:ascii="Times New Roman" w:eastAsia="Times New Roman" w:hAnsi="Times New Roman" w:cs="Times New Roman"/>
                <w:sz w:val="26"/>
                <w:szCs w:val="26"/>
                <w:lang w:eastAsia="ru-RU"/>
              </w:rPr>
              <w:t>. Революции 11,</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roofErr w:type="spellStart"/>
            <w:r w:rsidRPr="006E7E95">
              <w:rPr>
                <w:rFonts w:ascii="Times New Roman" w:eastAsia="Times New Roman" w:hAnsi="Times New Roman" w:cs="Times New Roman"/>
                <w:sz w:val="26"/>
                <w:szCs w:val="26"/>
                <w:u w:val="single"/>
                <w:lang w:eastAsia="ru-RU"/>
              </w:rPr>
              <w:t>bului</w:t>
            </w:r>
            <w:proofErr w:type="spellEnd"/>
            <w:r w:rsidRPr="006E7E95">
              <w:rPr>
                <w:rFonts w:ascii="Times New Roman" w:eastAsia="Times New Roman" w:hAnsi="Times New Roman" w:cs="Times New Roman"/>
                <w:sz w:val="26"/>
                <w:szCs w:val="26"/>
                <w:u w:val="single"/>
                <w:lang w:eastAsia="ru-RU"/>
              </w:rPr>
              <w:fldChar w:fldCharType="begin"/>
            </w:r>
            <w:r w:rsidRPr="006E7E95">
              <w:rPr>
                <w:rFonts w:ascii="Times New Roman" w:eastAsia="Times New Roman" w:hAnsi="Times New Roman" w:cs="Times New Roman"/>
                <w:sz w:val="26"/>
                <w:szCs w:val="26"/>
                <w:u w:val="single"/>
                <w:lang w:eastAsia="ru-RU"/>
              </w:rPr>
              <w:instrText xml:space="preserve"> HYPERLINK "mailto:</w:instrText>
            </w:r>
            <w:r w:rsidRPr="006E7E95">
              <w:rPr>
                <w:rFonts w:ascii="Times New Roman" w:eastAsia="Times New Roman" w:hAnsi="Times New Roman" w:cs="Times New Roman"/>
                <w:sz w:val="26"/>
                <w:szCs w:val="26"/>
                <w:u w:val="single"/>
                <w:lang w:val="en-US" w:eastAsia="ru-RU"/>
              </w:rPr>
              <w:instrText>selsovet@mail.ru</w:instrText>
            </w:r>
            <w:r w:rsidRPr="006E7E95">
              <w:rPr>
                <w:rFonts w:ascii="Times New Roman" w:eastAsia="Times New Roman" w:hAnsi="Times New Roman" w:cs="Times New Roman"/>
                <w:sz w:val="26"/>
                <w:szCs w:val="26"/>
                <w:u w:val="single"/>
                <w:lang w:eastAsia="ru-RU"/>
              </w:rPr>
              <w:instrText xml:space="preserve">" </w:instrText>
            </w:r>
            <w:r w:rsidRPr="006E7E95">
              <w:rPr>
                <w:rFonts w:ascii="Times New Roman" w:eastAsia="Times New Roman" w:hAnsi="Times New Roman" w:cs="Times New Roman"/>
                <w:sz w:val="26"/>
                <w:szCs w:val="26"/>
                <w:u w:val="single"/>
                <w:lang w:eastAsia="ru-RU"/>
              </w:rPr>
              <w:fldChar w:fldCharType="separate"/>
            </w:r>
            <w:r w:rsidRPr="006E7E95">
              <w:rPr>
                <w:rStyle w:val="a4"/>
                <w:rFonts w:ascii="Times New Roman" w:eastAsia="Times New Roman" w:hAnsi="Times New Roman" w:cs="Times New Roman"/>
                <w:sz w:val="26"/>
                <w:szCs w:val="26"/>
                <w:lang w:val="en-US" w:eastAsia="ru-RU"/>
              </w:rPr>
              <w:t>selsovet@mail.ru</w:t>
            </w:r>
            <w:r w:rsidRPr="006E7E95">
              <w:rPr>
                <w:rFonts w:ascii="Times New Roman" w:eastAsia="Times New Roman" w:hAnsi="Times New Roman" w:cs="Times New Roman"/>
                <w:sz w:val="26"/>
                <w:szCs w:val="26"/>
                <w:lang w:eastAsia="ru-RU"/>
              </w:rPr>
              <w:fldChar w:fldCharType="end"/>
            </w:r>
            <w:r w:rsidRPr="006E7E95">
              <w:rPr>
                <w:rFonts w:ascii="Times New Roman" w:eastAsia="Times New Roman" w:hAnsi="Times New Roman" w:cs="Times New Roman"/>
                <w:sz w:val="26"/>
                <w:szCs w:val="26"/>
                <w:lang w:eastAsia="ru-RU"/>
              </w:rPr>
              <w:t>,  тел.: 8 (39159) 2-14-48</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Предмет конкурса</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Отбор управляющей организации для управления многоквартирными домами по следующим лотам:</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№1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2</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№2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5</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№3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8</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№4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11</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№5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13</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№6–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14</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№7 -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xml:space="preserve">, дом 4 </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№8-с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 xml:space="preserve">ольшой Улуй, </w:t>
            </w:r>
            <w:proofErr w:type="spellStart"/>
            <w:r w:rsidRPr="006E7E95">
              <w:rPr>
                <w:rFonts w:ascii="Times New Roman" w:eastAsia="Times New Roman" w:hAnsi="Times New Roman" w:cs="Times New Roman"/>
                <w:sz w:val="26"/>
                <w:szCs w:val="26"/>
                <w:lang w:eastAsia="ru-RU"/>
              </w:rPr>
              <w:t>ул.Гагарина</w:t>
            </w:r>
            <w:proofErr w:type="spellEnd"/>
            <w:r w:rsidRPr="006E7E95">
              <w:rPr>
                <w:rFonts w:ascii="Times New Roman" w:eastAsia="Times New Roman" w:hAnsi="Times New Roman" w:cs="Times New Roman"/>
                <w:sz w:val="26"/>
                <w:szCs w:val="26"/>
                <w:lang w:eastAsia="ru-RU"/>
              </w:rPr>
              <w:t>, дом 13А</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№9 -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ул.Медицинская</w:t>
            </w:r>
            <w:proofErr w:type="spellEnd"/>
            <w:r w:rsidRPr="006E7E95">
              <w:rPr>
                <w:rFonts w:ascii="Times New Roman" w:eastAsia="Times New Roman" w:hAnsi="Times New Roman" w:cs="Times New Roman"/>
                <w:sz w:val="26"/>
                <w:szCs w:val="26"/>
                <w:lang w:eastAsia="ru-RU"/>
              </w:rPr>
              <w:t>, дом 7</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№10 -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ул.Луговая</w:t>
            </w:r>
            <w:proofErr w:type="spellEnd"/>
            <w:r w:rsidRPr="006E7E95">
              <w:rPr>
                <w:rFonts w:ascii="Times New Roman" w:eastAsia="Times New Roman" w:hAnsi="Times New Roman" w:cs="Times New Roman"/>
                <w:sz w:val="26"/>
                <w:szCs w:val="26"/>
                <w:lang w:eastAsia="ru-RU"/>
              </w:rPr>
              <w:t>, дом 2</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№11 -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ул.Луговая</w:t>
            </w:r>
            <w:proofErr w:type="spellEnd"/>
            <w:r w:rsidRPr="006E7E95">
              <w:rPr>
                <w:rFonts w:ascii="Times New Roman" w:eastAsia="Times New Roman" w:hAnsi="Times New Roman" w:cs="Times New Roman"/>
                <w:sz w:val="26"/>
                <w:szCs w:val="26"/>
                <w:lang w:eastAsia="ru-RU"/>
              </w:rPr>
              <w:t>, дом 2Б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Лот №12-с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 xml:space="preserve">ольшой Улуй, </w:t>
            </w:r>
            <w:proofErr w:type="spellStart"/>
            <w:r w:rsidRPr="006E7E95">
              <w:rPr>
                <w:rFonts w:ascii="Times New Roman" w:eastAsia="Times New Roman" w:hAnsi="Times New Roman" w:cs="Times New Roman"/>
                <w:sz w:val="26"/>
                <w:szCs w:val="26"/>
                <w:lang w:eastAsia="ru-RU"/>
              </w:rPr>
              <w:t>ул.Больничная</w:t>
            </w:r>
            <w:proofErr w:type="spellEnd"/>
            <w:r w:rsidRPr="006E7E95">
              <w:rPr>
                <w:rFonts w:ascii="Times New Roman" w:eastAsia="Times New Roman" w:hAnsi="Times New Roman" w:cs="Times New Roman"/>
                <w:sz w:val="26"/>
                <w:szCs w:val="26"/>
                <w:lang w:eastAsia="ru-RU"/>
              </w:rPr>
              <w:t>, дом 9А</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№13 -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w:t>
            </w:r>
            <w:proofErr w:type="spellStart"/>
            <w:r w:rsidRPr="006E7E95">
              <w:rPr>
                <w:rFonts w:ascii="Times New Roman" w:eastAsia="Times New Roman" w:hAnsi="Times New Roman" w:cs="Times New Roman"/>
                <w:sz w:val="26"/>
                <w:szCs w:val="26"/>
                <w:lang w:eastAsia="ru-RU"/>
              </w:rPr>
              <w:t>ул.Советская</w:t>
            </w:r>
            <w:proofErr w:type="spellEnd"/>
            <w:r w:rsidRPr="006E7E95">
              <w:rPr>
                <w:rFonts w:ascii="Times New Roman" w:eastAsia="Times New Roman" w:hAnsi="Times New Roman" w:cs="Times New Roman"/>
                <w:sz w:val="26"/>
                <w:szCs w:val="26"/>
                <w:lang w:eastAsia="ru-RU"/>
              </w:rPr>
              <w:t>, дом 162</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Характеристика объектов конкурса указана в Приложение № 1 к конкурсной документации</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 обязательные работы и услуги);</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Приложение №2 к конкурсной документации</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1 – 44919,60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xml:space="preserve">. площади – 11,00 руб.  </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2 – 39322,80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xml:space="preserve">. площади – 11,00 руб.  </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3 – 44827,20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11,00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 4 – 44052,36</w:t>
            </w:r>
            <w:r w:rsidRPr="006E7E95">
              <w:rPr>
                <w:rFonts w:ascii="Times New Roman" w:eastAsia="Times New Roman" w:hAnsi="Times New Roman" w:cs="Times New Roman"/>
                <w:b/>
                <w:sz w:val="26"/>
                <w:szCs w:val="26"/>
                <w:lang w:eastAsia="ru-RU"/>
              </w:rPr>
              <w:t xml:space="preserve"> </w:t>
            </w:r>
            <w:r w:rsidRPr="006E7E95">
              <w:rPr>
                <w:rFonts w:ascii="Times New Roman" w:eastAsia="Times New Roman" w:hAnsi="Times New Roman" w:cs="Times New Roman"/>
                <w:sz w:val="26"/>
                <w:szCs w:val="26"/>
                <w:lang w:eastAsia="ru-RU"/>
              </w:rPr>
              <w:t xml:space="preserve">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11,00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 5 – 41880,36</w:t>
            </w:r>
            <w:r w:rsidRPr="006E7E95">
              <w:rPr>
                <w:rFonts w:ascii="Times New Roman" w:eastAsia="Times New Roman" w:hAnsi="Times New Roman" w:cs="Times New Roman"/>
                <w:b/>
                <w:sz w:val="26"/>
                <w:szCs w:val="26"/>
                <w:lang w:eastAsia="ru-RU"/>
              </w:rPr>
              <w:t xml:space="preserve"> </w:t>
            </w:r>
            <w:r w:rsidRPr="006E7E95">
              <w:rPr>
                <w:rFonts w:ascii="Times New Roman" w:eastAsia="Times New Roman" w:hAnsi="Times New Roman" w:cs="Times New Roman"/>
                <w:sz w:val="26"/>
                <w:szCs w:val="26"/>
                <w:lang w:eastAsia="ru-RU"/>
              </w:rPr>
              <w:t xml:space="preserve">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11,00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6– 64459,56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11,00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7 – 53960,40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13,00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8 - 53960,40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13,00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9 - 21912,00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–11,00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10 - 68256,00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12,00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11 - 54787,20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13,00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12 - 111787,20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12,00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Лот № 13 - 31593,60 руб. в год, стоимость 1 </w:t>
            </w:r>
            <w:proofErr w:type="spellStart"/>
            <w:r w:rsidRPr="006E7E95">
              <w:rPr>
                <w:rFonts w:ascii="Times New Roman" w:eastAsia="Times New Roman" w:hAnsi="Times New Roman" w:cs="Times New Roman"/>
                <w:sz w:val="26"/>
                <w:szCs w:val="26"/>
                <w:lang w:eastAsia="ru-RU"/>
              </w:rPr>
              <w:t>кв.м</w:t>
            </w:r>
            <w:proofErr w:type="spellEnd"/>
            <w:r w:rsidRPr="006E7E95">
              <w:rPr>
                <w:rFonts w:ascii="Times New Roman" w:eastAsia="Times New Roman" w:hAnsi="Times New Roman" w:cs="Times New Roman"/>
                <w:sz w:val="26"/>
                <w:szCs w:val="26"/>
                <w:lang w:eastAsia="ru-RU"/>
              </w:rPr>
              <w:t>. площади – 12,00 руб.</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Размер обеспечения заявки</w:t>
            </w:r>
          </w:p>
        </w:tc>
        <w:tc>
          <w:tcPr>
            <w:tcW w:w="5580" w:type="dxa"/>
            <w:tcBorders>
              <w:top w:val="single" w:sz="4" w:space="0" w:color="auto"/>
              <w:left w:val="single" w:sz="4" w:space="0" w:color="auto"/>
              <w:bottom w:val="single" w:sz="4" w:space="0" w:color="auto"/>
              <w:right w:val="single" w:sz="4" w:space="0" w:color="auto"/>
            </w:tcBorders>
            <w:vAlign w:val="center"/>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№1 –187,17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№2 –163,85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№3 –186,78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№4 –183,55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№5 – 174,52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№6– 268,58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№7 –224,84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№8 - 224,84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№9 – 91,30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Лот №10 -284,40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№11 – 228,28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№12 - 465,78 руб.</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Лот №13 – 131,64 руб.</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Размер обеспечения исполнения обязательств</w:t>
            </w:r>
          </w:p>
        </w:tc>
        <w:tc>
          <w:tcPr>
            <w:tcW w:w="5580" w:type="dxa"/>
            <w:tcBorders>
              <w:top w:val="single" w:sz="4" w:space="0" w:color="auto"/>
              <w:left w:val="single" w:sz="4" w:space="0" w:color="auto"/>
              <w:bottom w:val="single" w:sz="4" w:space="0" w:color="auto"/>
              <w:right w:val="single" w:sz="4" w:space="0" w:color="auto"/>
            </w:tcBorders>
            <w:vAlign w:val="center"/>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½ стоимости договора управления.</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Обеспечивается: страхованием ответственности, безотзывной банковской гарантией или залогом депозита.</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Перечень коммунальных услуг, предоставляемых управляющей организацией </w:t>
            </w:r>
          </w:p>
        </w:tc>
        <w:tc>
          <w:tcPr>
            <w:tcW w:w="5580" w:type="dxa"/>
            <w:tcBorders>
              <w:top w:val="single" w:sz="4" w:space="0" w:color="auto"/>
              <w:left w:val="single" w:sz="4" w:space="0" w:color="auto"/>
              <w:bottom w:val="single" w:sz="4" w:space="0" w:color="auto"/>
              <w:right w:val="single" w:sz="4" w:space="0" w:color="auto"/>
            </w:tcBorders>
            <w:vAlign w:val="center"/>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В приложении к конкурсной документации</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Срок действия договора</w:t>
            </w:r>
          </w:p>
        </w:tc>
        <w:tc>
          <w:tcPr>
            <w:tcW w:w="5580" w:type="dxa"/>
            <w:tcBorders>
              <w:top w:val="single" w:sz="4" w:space="0" w:color="auto"/>
              <w:left w:val="single" w:sz="4" w:space="0" w:color="auto"/>
              <w:bottom w:val="single" w:sz="4" w:space="0" w:color="auto"/>
              <w:right w:val="single" w:sz="4" w:space="0" w:color="auto"/>
            </w:tcBorders>
            <w:vAlign w:val="center"/>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3 года с момента заключения договора </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roofErr w:type="gramStart"/>
            <w:r w:rsidRPr="006E7E95">
              <w:rPr>
                <w:rFonts w:ascii="Times New Roman" w:eastAsia="Times New Roman" w:hAnsi="Times New Roman" w:cs="Times New Roman"/>
                <w:sz w:val="26"/>
                <w:szCs w:val="26"/>
                <w:lang w:eastAsia="ru-RU"/>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по адресу: 662110, Красноярский край, Большеулуйский район, с. Большой Улуй, ул. Революции, 11, каб.1-4 в рабочие дни с 9.00 до 17.00 часов по местному времени (с 12.00 до 13.00 часов – обеденный перерыв) после размещения на официальном</w:t>
            </w:r>
            <w:proofErr w:type="gramEnd"/>
            <w:r w:rsidRPr="006E7E95">
              <w:rPr>
                <w:rFonts w:ascii="Times New Roman" w:eastAsia="Times New Roman" w:hAnsi="Times New Roman" w:cs="Times New Roman"/>
                <w:sz w:val="26"/>
                <w:szCs w:val="26"/>
                <w:lang w:eastAsia="ru-RU"/>
              </w:rPr>
              <w:t xml:space="preserve"> </w:t>
            </w:r>
            <w:proofErr w:type="gramStart"/>
            <w:r w:rsidRPr="006E7E95">
              <w:rPr>
                <w:rFonts w:ascii="Times New Roman" w:eastAsia="Times New Roman" w:hAnsi="Times New Roman" w:cs="Times New Roman"/>
                <w:sz w:val="26"/>
                <w:szCs w:val="26"/>
                <w:lang w:eastAsia="ru-RU"/>
              </w:rPr>
              <w:t>сайте</w:t>
            </w:r>
            <w:proofErr w:type="gramEnd"/>
            <w:r w:rsidRPr="006E7E95">
              <w:rPr>
                <w:rFonts w:ascii="Times New Roman" w:eastAsia="Times New Roman" w:hAnsi="Times New Roman" w:cs="Times New Roman"/>
                <w:sz w:val="26"/>
                <w:szCs w:val="26"/>
                <w:lang w:eastAsia="ru-RU"/>
              </w:rPr>
              <w:t xml:space="preserve"> торгов </w:t>
            </w:r>
            <w:hyperlink r:id="rId7" w:history="1">
              <w:r w:rsidRPr="006E7E95">
                <w:rPr>
                  <w:rStyle w:val="a4"/>
                  <w:rFonts w:ascii="Times New Roman" w:eastAsia="Times New Roman" w:hAnsi="Times New Roman" w:cs="Times New Roman"/>
                  <w:sz w:val="26"/>
                  <w:szCs w:val="26"/>
                  <w:lang w:eastAsia="ru-RU"/>
                </w:rPr>
                <w:t>www.torgi.</w:t>
              </w:r>
              <w:proofErr w:type="spellStart"/>
              <w:r w:rsidRPr="006E7E95">
                <w:rPr>
                  <w:rStyle w:val="a4"/>
                  <w:rFonts w:ascii="Times New Roman" w:eastAsia="Times New Roman" w:hAnsi="Times New Roman" w:cs="Times New Roman"/>
                  <w:sz w:val="26"/>
                  <w:szCs w:val="26"/>
                  <w:lang w:val="en-US" w:eastAsia="ru-RU"/>
                </w:rPr>
                <w:t>gov</w:t>
              </w:r>
              <w:proofErr w:type="spellEnd"/>
              <w:r w:rsidRPr="006E7E95">
                <w:rPr>
                  <w:rStyle w:val="a4"/>
                  <w:rFonts w:ascii="Times New Roman" w:eastAsia="Times New Roman" w:hAnsi="Times New Roman" w:cs="Times New Roman"/>
                  <w:sz w:val="26"/>
                  <w:szCs w:val="26"/>
                  <w:lang w:eastAsia="ru-RU"/>
                </w:rPr>
                <w:t>.</w:t>
              </w:r>
              <w:proofErr w:type="spellStart"/>
              <w:r w:rsidRPr="006E7E95">
                <w:rPr>
                  <w:rStyle w:val="a4"/>
                  <w:rFonts w:ascii="Times New Roman" w:eastAsia="Times New Roman" w:hAnsi="Times New Roman" w:cs="Times New Roman"/>
                  <w:sz w:val="26"/>
                  <w:szCs w:val="26"/>
                  <w:lang w:eastAsia="ru-RU"/>
                </w:rPr>
                <w:t>ru</w:t>
              </w:r>
              <w:proofErr w:type="spellEnd"/>
            </w:hyperlink>
            <w:r w:rsidRPr="006E7E95">
              <w:rPr>
                <w:rFonts w:ascii="Times New Roman" w:eastAsia="Times New Roman" w:hAnsi="Times New Roman" w:cs="Times New Roman"/>
                <w:sz w:val="26"/>
                <w:szCs w:val="26"/>
                <w:lang w:eastAsia="ru-RU"/>
              </w:rPr>
              <w:t>.</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Место, дата и время начала приема заявок на участие в конкурсе</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662110, Красноярский край, Большеулуйский  район, с. Большой Улуй, ул. Революции, 11, каб.1-4</w:t>
            </w:r>
          </w:p>
          <w:p w:rsidR="006E7E95" w:rsidRPr="006E7E95" w:rsidRDefault="006E7E95" w:rsidP="00EE5114">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w:t>
            </w:r>
            <w:r w:rsidR="00EE5114">
              <w:rPr>
                <w:rFonts w:ascii="Times New Roman" w:eastAsia="Times New Roman" w:hAnsi="Times New Roman" w:cs="Times New Roman"/>
                <w:sz w:val="26"/>
                <w:szCs w:val="26"/>
                <w:lang w:eastAsia="ru-RU"/>
              </w:rPr>
              <w:t>27</w:t>
            </w:r>
            <w:r w:rsidRPr="006E7E95">
              <w:rPr>
                <w:rFonts w:ascii="Times New Roman" w:eastAsia="Times New Roman" w:hAnsi="Times New Roman" w:cs="Times New Roman"/>
                <w:sz w:val="26"/>
                <w:szCs w:val="26"/>
                <w:lang w:eastAsia="ru-RU"/>
              </w:rPr>
              <w:t xml:space="preserve">» </w:t>
            </w:r>
            <w:r w:rsidR="004769A9">
              <w:rPr>
                <w:rFonts w:ascii="Times New Roman" w:eastAsia="Times New Roman" w:hAnsi="Times New Roman" w:cs="Times New Roman"/>
                <w:sz w:val="26"/>
                <w:szCs w:val="26"/>
                <w:lang w:eastAsia="ru-RU"/>
              </w:rPr>
              <w:t>ма</w:t>
            </w:r>
            <w:r w:rsidR="00EE5114">
              <w:rPr>
                <w:rFonts w:ascii="Times New Roman" w:eastAsia="Times New Roman" w:hAnsi="Times New Roman" w:cs="Times New Roman"/>
                <w:sz w:val="26"/>
                <w:szCs w:val="26"/>
                <w:lang w:eastAsia="ru-RU"/>
              </w:rPr>
              <w:t>я</w:t>
            </w:r>
            <w:r w:rsidRPr="006E7E95">
              <w:rPr>
                <w:rFonts w:ascii="Times New Roman" w:eastAsia="Times New Roman" w:hAnsi="Times New Roman" w:cs="Times New Roman"/>
                <w:sz w:val="26"/>
                <w:szCs w:val="26"/>
                <w:lang w:eastAsia="ru-RU"/>
              </w:rPr>
              <w:t xml:space="preserve"> 202</w:t>
            </w:r>
            <w:r w:rsidR="004769A9">
              <w:rPr>
                <w:rFonts w:ascii="Times New Roman" w:eastAsia="Times New Roman" w:hAnsi="Times New Roman" w:cs="Times New Roman"/>
                <w:sz w:val="26"/>
                <w:szCs w:val="26"/>
                <w:lang w:eastAsia="ru-RU"/>
              </w:rPr>
              <w:t>5</w:t>
            </w:r>
            <w:r w:rsidRPr="006E7E95">
              <w:rPr>
                <w:rFonts w:ascii="Times New Roman" w:eastAsia="Times New Roman" w:hAnsi="Times New Roman" w:cs="Times New Roman"/>
                <w:sz w:val="26"/>
                <w:szCs w:val="26"/>
                <w:lang w:eastAsia="ru-RU"/>
              </w:rPr>
              <w:t xml:space="preserve"> года с 10.00 часов местного времени</w:t>
            </w:r>
          </w:p>
        </w:tc>
      </w:tr>
      <w:tr w:rsidR="006E7E95" w:rsidRPr="006E7E95" w:rsidTr="004769A9">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Место, дата и время окончания приема заявок на участие в конкурсе </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662110, Красноярский край, Большеулуйский  район, с. Большой Улуй, ул. Революции, 11, каб.1-4</w:t>
            </w:r>
          </w:p>
          <w:p w:rsidR="006E7E95" w:rsidRPr="006E7E95" w:rsidRDefault="006E7E95" w:rsidP="00EE5114">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w:t>
            </w:r>
            <w:r w:rsidR="00EE5114">
              <w:rPr>
                <w:rFonts w:ascii="Times New Roman" w:eastAsia="Times New Roman" w:hAnsi="Times New Roman" w:cs="Times New Roman"/>
                <w:sz w:val="26"/>
                <w:szCs w:val="26"/>
                <w:lang w:eastAsia="ru-RU"/>
              </w:rPr>
              <w:t>26</w:t>
            </w:r>
            <w:r w:rsidRPr="006E7E95">
              <w:rPr>
                <w:rFonts w:ascii="Times New Roman" w:eastAsia="Times New Roman" w:hAnsi="Times New Roman" w:cs="Times New Roman"/>
                <w:sz w:val="26"/>
                <w:szCs w:val="26"/>
                <w:lang w:eastAsia="ru-RU"/>
              </w:rPr>
              <w:t xml:space="preserve">» </w:t>
            </w:r>
            <w:r w:rsidR="00EE5114">
              <w:rPr>
                <w:rFonts w:ascii="Times New Roman" w:eastAsia="Times New Roman" w:hAnsi="Times New Roman" w:cs="Times New Roman"/>
                <w:sz w:val="26"/>
                <w:szCs w:val="26"/>
                <w:lang w:eastAsia="ru-RU"/>
              </w:rPr>
              <w:t>июня</w:t>
            </w:r>
            <w:r w:rsidRPr="006E7E95">
              <w:rPr>
                <w:rFonts w:ascii="Times New Roman" w:eastAsia="Times New Roman" w:hAnsi="Times New Roman" w:cs="Times New Roman"/>
                <w:sz w:val="26"/>
                <w:szCs w:val="26"/>
                <w:lang w:eastAsia="ru-RU"/>
              </w:rPr>
              <w:t xml:space="preserve"> 202</w:t>
            </w:r>
            <w:r w:rsidR="004769A9">
              <w:rPr>
                <w:rFonts w:ascii="Times New Roman" w:eastAsia="Times New Roman" w:hAnsi="Times New Roman" w:cs="Times New Roman"/>
                <w:sz w:val="26"/>
                <w:szCs w:val="26"/>
                <w:lang w:eastAsia="ru-RU"/>
              </w:rPr>
              <w:t>5</w:t>
            </w:r>
            <w:r w:rsidRPr="006E7E95">
              <w:rPr>
                <w:rFonts w:ascii="Times New Roman" w:eastAsia="Times New Roman" w:hAnsi="Times New Roman" w:cs="Times New Roman"/>
                <w:sz w:val="26"/>
                <w:szCs w:val="26"/>
                <w:lang w:eastAsia="ru-RU"/>
              </w:rPr>
              <w:t xml:space="preserve"> года в 16.00 часов местного времени</w:t>
            </w:r>
          </w:p>
        </w:tc>
      </w:tr>
      <w:tr w:rsidR="006E7E95" w:rsidRPr="006E7E95" w:rsidTr="004769A9">
        <w:trPr>
          <w:trHeight w:val="934"/>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Место и дата  вскрытия конвертов с заявками и рассмотрения заявок на участие в конкурсе</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662110, Красноярский край, Большеулуйский  район, с. Большой Улуй, ул. Революции, 11, каб.1-8</w:t>
            </w:r>
          </w:p>
          <w:p w:rsidR="006E7E95" w:rsidRPr="006E7E95" w:rsidRDefault="006E7E95" w:rsidP="00EE5114">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w:t>
            </w:r>
            <w:r w:rsidR="00EE5114">
              <w:rPr>
                <w:rFonts w:ascii="Times New Roman" w:eastAsia="Times New Roman" w:hAnsi="Times New Roman" w:cs="Times New Roman"/>
                <w:sz w:val="26"/>
                <w:szCs w:val="26"/>
                <w:lang w:eastAsia="ru-RU"/>
              </w:rPr>
              <w:t>27</w:t>
            </w:r>
            <w:r w:rsidRPr="006E7E95">
              <w:rPr>
                <w:rFonts w:ascii="Times New Roman" w:eastAsia="Times New Roman" w:hAnsi="Times New Roman" w:cs="Times New Roman"/>
                <w:sz w:val="26"/>
                <w:szCs w:val="26"/>
                <w:lang w:eastAsia="ru-RU"/>
              </w:rPr>
              <w:t xml:space="preserve">» </w:t>
            </w:r>
            <w:r w:rsidR="00EE5114">
              <w:rPr>
                <w:rFonts w:ascii="Times New Roman" w:eastAsia="Times New Roman" w:hAnsi="Times New Roman" w:cs="Times New Roman"/>
                <w:sz w:val="26"/>
                <w:szCs w:val="26"/>
                <w:lang w:eastAsia="ru-RU"/>
              </w:rPr>
              <w:t>июня</w:t>
            </w:r>
            <w:r w:rsidRPr="006E7E95">
              <w:rPr>
                <w:rFonts w:ascii="Times New Roman" w:eastAsia="Times New Roman" w:hAnsi="Times New Roman" w:cs="Times New Roman"/>
                <w:sz w:val="26"/>
                <w:szCs w:val="26"/>
                <w:lang w:eastAsia="ru-RU"/>
              </w:rPr>
              <w:t xml:space="preserve"> 202</w:t>
            </w:r>
            <w:r w:rsidR="004769A9">
              <w:rPr>
                <w:rFonts w:ascii="Times New Roman" w:eastAsia="Times New Roman" w:hAnsi="Times New Roman" w:cs="Times New Roman"/>
                <w:sz w:val="26"/>
                <w:szCs w:val="26"/>
                <w:lang w:eastAsia="ru-RU"/>
              </w:rPr>
              <w:t>5</w:t>
            </w:r>
            <w:r w:rsidRPr="006E7E95">
              <w:rPr>
                <w:rFonts w:ascii="Times New Roman" w:eastAsia="Times New Roman" w:hAnsi="Times New Roman" w:cs="Times New Roman"/>
                <w:sz w:val="26"/>
                <w:szCs w:val="26"/>
                <w:lang w:eastAsia="ru-RU"/>
              </w:rPr>
              <w:t xml:space="preserve"> года в 09.00 часов местного времени</w:t>
            </w:r>
          </w:p>
        </w:tc>
      </w:tr>
      <w:tr w:rsidR="006E7E95" w:rsidRPr="006E7E95" w:rsidTr="004769A9">
        <w:trPr>
          <w:trHeight w:val="622"/>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b/>
                <w:sz w:val="26"/>
                <w:szCs w:val="26"/>
                <w:lang w:eastAsia="ru-RU"/>
              </w:rPr>
            </w:pPr>
            <w:r w:rsidRPr="006E7E95">
              <w:rPr>
                <w:rFonts w:ascii="Times New Roman" w:eastAsia="Times New Roman" w:hAnsi="Times New Roman" w:cs="Times New Roman"/>
                <w:sz w:val="26"/>
                <w:szCs w:val="26"/>
                <w:lang w:eastAsia="ru-RU"/>
              </w:rPr>
              <w:t xml:space="preserve">Оценка и сопоставление заявок на участие в конкурсе, с также конкурсных предложений </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EE5114">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w:t>
            </w:r>
            <w:r w:rsidR="00EE5114">
              <w:rPr>
                <w:rFonts w:ascii="Times New Roman" w:eastAsia="Times New Roman" w:hAnsi="Times New Roman" w:cs="Times New Roman"/>
                <w:sz w:val="26"/>
                <w:szCs w:val="26"/>
                <w:lang w:eastAsia="ru-RU"/>
              </w:rPr>
              <w:t>27» июня</w:t>
            </w:r>
            <w:r w:rsidRPr="006E7E95">
              <w:rPr>
                <w:rFonts w:ascii="Times New Roman" w:eastAsia="Times New Roman" w:hAnsi="Times New Roman" w:cs="Times New Roman"/>
                <w:sz w:val="26"/>
                <w:szCs w:val="26"/>
                <w:lang w:eastAsia="ru-RU"/>
              </w:rPr>
              <w:t xml:space="preserve">  202</w:t>
            </w:r>
            <w:r w:rsidR="004769A9">
              <w:rPr>
                <w:rFonts w:ascii="Times New Roman" w:eastAsia="Times New Roman" w:hAnsi="Times New Roman" w:cs="Times New Roman"/>
                <w:sz w:val="26"/>
                <w:szCs w:val="26"/>
                <w:lang w:eastAsia="ru-RU"/>
              </w:rPr>
              <w:t>5</w:t>
            </w:r>
            <w:r w:rsidRPr="006E7E95">
              <w:rPr>
                <w:rFonts w:ascii="Times New Roman" w:eastAsia="Times New Roman" w:hAnsi="Times New Roman" w:cs="Times New Roman"/>
                <w:sz w:val="26"/>
                <w:szCs w:val="26"/>
                <w:lang w:eastAsia="ru-RU"/>
              </w:rPr>
              <w:t xml:space="preserve"> года в 11.00 часов местного времени, кабинет 1-8 </w:t>
            </w:r>
          </w:p>
        </w:tc>
      </w:tr>
      <w:tr w:rsidR="006E7E95" w:rsidRPr="006E7E95" w:rsidTr="004769A9">
        <w:trPr>
          <w:trHeight w:val="350"/>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Требование об обеспечении заявки</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Обеспечение заявки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w:t>
            </w:r>
            <w:r w:rsidRPr="006E7E95">
              <w:rPr>
                <w:rFonts w:ascii="Times New Roman" w:eastAsia="Times New Roman" w:hAnsi="Times New Roman" w:cs="Times New Roman"/>
                <w:sz w:val="26"/>
                <w:szCs w:val="26"/>
                <w:lang w:eastAsia="ru-RU"/>
              </w:rPr>
              <w:lastRenderedPageBreak/>
              <w:t>многоквартирных домах, объекты конкурса которых объединены в один лот.</w:t>
            </w:r>
          </w:p>
        </w:tc>
      </w:tr>
      <w:tr w:rsidR="006E7E95" w:rsidRPr="006E7E95" w:rsidTr="004769A9">
        <w:trPr>
          <w:trHeight w:val="1075"/>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lastRenderedPageBreak/>
              <w:t>Срок, в течение которого организатор конкурса вправе внести изменения в извещение о проведении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Не позднее, чем за 15 дней до даты окончания срока подачи заявок на участие в конкурсе и в течение двух рабочих дней </w:t>
            </w:r>
            <w:proofErr w:type="gramStart"/>
            <w:r w:rsidRPr="006E7E95">
              <w:rPr>
                <w:rFonts w:ascii="Times New Roman" w:eastAsia="Times New Roman" w:hAnsi="Times New Roman" w:cs="Times New Roman"/>
                <w:sz w:val="26"/>
                <w:szCs w:val="26"/>
                <w:lang w:eastAsia="ru-RU"/>
              </w:rPr>
              <w:t>разместить изменения</w:t>
            </w:r>
            <w:proofErr w:type="gramEnd"/>
            <w:r w:rsidRPr="006E7E95">
              <w:rPr>
                <w:rFonts w:ascii="Times New Roman" w:eastAsia="Times New Roman" w:hAnsi="Times New Roman" w:cs="Times New Roman"/>
                <w:sz w:val="26"/>
                <w:szCs w:val="26"/>
                <w:lang w:eastAsia="ru-RU"/>
              </w:rPr>
              <w:t xml:space="preserve"> на официальном сайте торгов </w:t>
            </w:r>
            <w:hyperlink r:id="rId8" w:history="1">
              <w:r w:rsidRPr="006E7E95">
                <w:rPr>
                  <w:rStyle w:val="a4"/>
                  <w:rFonts w:ascii="Times New Roman" w:eastAsia="Times New Roman" w:hAnsi="Times New Roman" w:cs="Times New Roman"/>
                  <w:sz w:val="26"/>
                  <w:szCs w:val="26"/>
                  <w:lang w:eastAsia="ru-RU"/>
                </w:rPr>
                <w:t>www.torgi.</w:t>
              </w:r>
              <w:proofErr w:type="spellStart"/>
              <w:r w:rsidRPr="006E7E95">
                <w:rPr>
                  <w:rStyle w:val="a4"/>
                  <w:rFonts w:ascii="Times New Roman" w:eastAsia="Times New Roman" w:hAnsi="Times New Roman" w:cs="Times New Roman"/>
                  <w:sz w:val="26"/>
                  <w:szCs w:val="26"/>
                  <w:lang w:val="en-US" w:eastAsia="ru-RU"/>
                </w:rPr>
                <w:t>gov</w:t>
              </w:r>
              <w:proofErr w:type="spellEnd"/>
              <w:r w:rsidRPr="006E7E95">
                <w:rPr>
                  <w:rStyle w:val="a4"/>
                  <w:rFonts w:ascii="Times New Roman" w:eastAsia="Times New Roman" w:hAnsi="Times New Roman" w:cs="Times New Roman"/>
                  <w:sz w:val="26"/>
                  <w:szCs w:val="26"/>
                  <w:lang w:eastAsia="ru-RU"/>
                </w:rPr>
                <w:t>.</w:t>
              </w:r>
              <w:proofErr w:type="spellStart"/>
              <w:r w:rsidRPr="006E7E95">
                <w:rPr>
                  <w:rStyle w:val="a4"/>
                  <w:rFonts w:ascii="Times New Roman" w:eastAsia="Times New Roman" w:hAnsi="Times New Roman" w:cs="Times New Roman"/>
                  <w:sz w:val="26"/>
                  <w:szCs w:val="26"/>
                  <w:lang w:eastAsia="ru-RU"/>
                </w:rPr>
                <w:t>ru</w:t>
              </w:r>
              <w:proofErr w:type="spellEnd"/>
            </w:hyperlink>
          </w:p>
        </w:tc>
      </w:tr>
      <w:tr w:rsidR="006E7E95" w:rsidRPr="006E7E95" w:rsidTr="004769A9">
        <w:trPr>
          <w:trHeight w:val="350"/>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Срок, в течение которого организатор конкурса вправе отказаться от проведения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Не позднее, чем </w:t>
            </w:r>
            <w:r w:rsidRPr="006E7E95">
              <w:rPr>
                <w:rFonts w:ascii="Times New Roman" w:eastAsia="Times New Roman" w:hAnsi="Times New Roman" w:cs="Times New Roman"/>
                <w:i/>
                <w:sz w:val="26"/>
                <w:szCs w:val="26"/>
                <w:lang w:eastAsia="ru-RU"/>
              </w:rPr>
              <w:t>за пять рабочих дней</w:t>
            </w:r>
            <w:r w:rsidRPr="006E7E95">
              <w:rPr>
                <w:rFonts w:ascii="Times New Roman" w:eastAsia="Times New Roman" w:hAnsi="Times New Roman" w:cs="Times New Roman"/>
                <w:sz w:val="26"/>
                <w:szCs w:val="26"/>
                <w:lang w:eastAsia="ru-RU"/>
              </w:rPr>
              <w:t xml:space="preserve"> до даты окончания срока подачи заявок на участие в конкурсе. Извещение об отказе от проведения конкурса в течение 2 рабочих дней размещается на официальном сайте торгов </w:t>
            </w:r>
            <w:hyperlink r:id="rId9" w:history="1">
              <w:r w:rsidRPr="006E7E95">
                <w:rPr>
                  <w:rStyle w:val="a4"/>
                  <w:rFonts w:ascii="Times New Roman" w:eastAsia="Times New Roman" w:hAnsi="Times New Roman" w:cs="Times New Roman"/>
                  <w:sz w:val="26"/>
                  <w:szCs w:val="26"/>
                  <w:lang w:eastAsia="ru-RU"/>
                </w:rPr>
                <w:t>www.torgi.</w:t>
              </w:r>
              <w:proofErr w:type="spellStart"/>
              <w:r w:rsidRPr="006E7E95">
                <w:rPr>
                  <w:rStyle w:val="a4"/>
                  <w:rFonts w:ascii="Times New Roman" w:eastAsia="Times New Roman" w:hAnsi="Times New Roman" w:cs="Times New Roman"/>
                  <w:sz w:val="26"/>
                  <w:szCs w:val="26"/>
                  <w:lang w:val="en-US" w:eastAsia="ru-RU"/>
                </w:rPr>
                <w:t>gov</w:t>
              </w:r>
              <w:proofErr w:type="spellEnd"/>
              <w:r w:rsidRPr="006E7E95">
                <w:rPr>
                  <w:rStyle w:val="a4"/>
                  <w:rFonts w:ascii="Times New Roman" w:eastAsia="Times New Roman" w:hAnsi="Times New Roman" w:cs="Times New Roman"/>
                  <w:sz w:val="26"/>
                  <w:szCs w:val="26"/>
                  <w:lang w:eastAsia="ru-RU"/>
                </w:rPr>
                <w:t>.</w:t>
              </w:r>
              <w:proofErr w:type="spellStart"/>
              <w:r w:rsidRPr="006E7E95">
                <w:rPr>
                  <w:rStyle w:val="a4"/>
                  <w:rFonts w:ascii="Times New Roman" w:eastAsia="Times New Roman" w:hAnsi="Times New Roman" w:cs="Times New Roman"/>
                  <w:sz w:val="26"/>
                  <w:szCs w:val="26"/>
                  <w:lang w:eastAsia="ru-RU"/>
                </w:rPr>
                <w:t>ru</w:t>
              </w:r>
              <w:proofErr w:type="spellEnd"/>
            </w:hyperlink>
          </w:p>
        </w:tc>
      </w:tr>
      <w:tr w:rsidR="006E7E95" w:rsidRPr="006E7E95" w:rsidTr="004769A9">
        <w:trPr>
          <w:trHeight w:val="931"/>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Преимущества, предоставляемые субъектам малого и среднего предпринимательства, имеющим право на поддержку органов местного самоуправления</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Не </w:t>
            </w:r>
            <w:proofErr w:type="gramStart"/>
            <w:r w:rsidRPr="006E7E95">
              <w:rPr>
                <w:rFonts w:ascii="Times New Roman" w:eastAsia="Times New Roman" w:hAnsi="Times New Roman" w:cs="Times New Roman"/>
                <w:sz w:val="26"/>
                <w:szCs w:val="26"/>
                <w:lang w:eastAsia="ru-RU"/>
              </w:rPr>
              <w:t>установлены</w:t>
            </w:r>
            <w:proofErr w:type="gramEnd"/>
          </w:p>
        </w:tc>
      </w:tr>
      <w:tr w:rsidR="006E7E95" w:rsidRPr="006E7E95" w:rsidTr="004769A9">
        <w:trPr>
          <w:trHeight w:val="536"/>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Срок заключения договоров управления с победителями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Не позднее 10 рабочих дней </w:t>
            </w:r>
            <w:proofErr w:type="gramStart"/>
            <w:r w:rsidRPr="006E7E95">
              <w:rPr>
                <w:rFonts w:ascii="Times New Roman" w:eastAsia="Times New Roman" w:hAnsi="Times New Roman" w:cs="Times New Roman"/>
                <w:sz w:val="26"/>
                <w:szCs w:val="26"/>
                <w:lang w:eastAsia="ru-RU"/>
              </w:rPr>
              <w:t>с даты утверждения</w:t>
            </w:r>
            <w:proofErr w:type="gramEnd"/>
            <w:r w:rsidRPr="006E7E95">
              <w:rPr>
                <w:rFonts w:ascii="Times New Roman" w:eastAsia="Times New Roman" w:hAnsi="Times New Roman" w:cs="Times New Roman"/>
                <w:sz w:val="26"/>
                <w:szCs w:val="26"/>
                <w:lang w:eastAsia="ru-RU"/>
              </w:rPr>
              <w:t xml:space="preserve"> протокола конкурса</w:t>
            </w:r>
          </w:p>
        </w:tc>
      </w:tr>
      <w:tr w:rsidR="006E7E95" w:rsidRPr="006E7E95" w:rsidTr="004769A9">
        <w:trPr>
          <w:trHeight w:val="536"/>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Дата и время проведения осмотров объекта конкурса</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EE5114" w:rsidP="006E7E95">
            <w:pPr>
              <w:tabs>
                <w:tab w:val="left" w:pos="912"/>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03, 17, 24 июня</w:t>
            </w:r>
            <w:r w:rsidR="00F623B3">
              <w:rPr>
                <w:rFonts w:ascii="Times New Roman" w:eastAsia="Times New Roman" w:hAnsi="Times New Roman" w:cs="Times New Roman"/>
                <w:sz w:val="26"/>
                <w:szCs w:val="26"/>
                <w:lang w:eastAsia="ru-RU"/>
              </w:rPr>
              <w:t xml:space="preserve"> 2025</w:t>
            </w:r>
            <w:r w:rsidR="006E7E95" w:rsidRPr="006E7E95">
              <w:rPr>
                <w:rFonts w:ascii="Times New Roman" w:eastAsia="Times New Roman" w:hAnsi="Times New Roman" w:cs="Times New Roman"/>
                <w:sz w:val="26"/>
                <w:szCs w:val="26"/>
                <w:lang w:eastAsia="ru-RU"/>
              </w:rPr>
              <w:t xml:space="preserve"> года в  14 ч. 00 мин.</w:t>
            </w:r>
          </w:p>
        </w:tc>
      </w:tr>
      <w:tr w:rsidR="006E7E95" w:rsidRPr="006E7E95" w:rsidTr="004769A9">
        <w:trPr>
          <w:trHeight w:val="536"/>
        </w:trPr>
        <w:tc>
          <w:tcPr>
            <w:tcW w:w="4608"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Реквизиты банковского счета для внесения денежных сре</w:t>
            </w:r>
            <w:proofErr w:type="gramStart"/>
            <w:r w:rsidRPr="006E7E95">
              <w:rPr>
                <w:rFonts w:ascii="Times New Roman" w:eastAsia="Times New Roman" w:hAnsi="Times New Roman" w:cs="Times New Roman"/>
                <w:sz w:val="26"/>
                <w:szCs w:val="26"/>
                <w:lang w:eastAsia="ru-RU"/>
              </w:rPr>
              <w:t>дств в к</w:t>
            </w:r>
            <w:proofErr w:type="gramEnd"/>
            <w:r w:rsidRPr="006E7E95">
              <w:rPr>
                <w:rFonts w:ascii="Times New Roman" w:eastAsia="Times New Roman" w:hAnsi="Times New Roman" w:cs="Times New Roman"/>
                <w:sz w:val="26"/>
                <w:szCs w:val="26"/>
                <w:lang w:eastAsia="ru-RU"/>
              </w:rPr>
              <w:t>ачестве обеспечения заявки на участие в конкурсе</w:t>
            </w:r>
          </w:p>
        </w:tc>
        <w:tc>
          <w:tcPr>
            <w:tcW w:w="5580" w:type="dxa"/>
            <w:tcBorders>
              <w:top w:val="single" w:sz="4" w:space="0" w:color="auto"/>
              <w:left w:val="single" w:sz="4" w:space="0" w:color="auto"/>
              <w:bottom w:val="single" w:sz="4" w:space="0" w:color="auto"/>
              <w:right w:val="single" w:sz="4" w:space="0" w:color="auto"/>
            </w:tcBorders>
          </w:tcPr>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662110 Красноярский край Большеулуйский район </w:t>
            </w:r>
            <w:proofErr w:type="spellStart"/>
            <w:r w:rsidRPr="006E7E95">
              <w:rPr>
                <w:rFonts w:ascii="Times New Roman" w:eastAsia="Times New Roman" w:hAnsi="Times New Roman" w:cs="Times New Roman"/>
                <w:sz w:val="26"/>
                <w:szCs w:val="26"/>
                <w:lang w:eastAsia="ru-RU"/>
              </w:rPr>
              <w:t>с</w:t>
            </w:r>
            <w:proofErr w:type="gramStart"/>
            <w:r w:rsidRPr="006E7E95">
              <w:rPr>
                <w:rFonts w:ascii="Times New Roman" w:eastAsia="Times New Roman" w:hAnsi="Times New Roman" w:cs="Times New Roman"/>
                <w:sz w:val="26"/>
                <w:szCs w:val="26"/>
                <w:lang w:eastAsia="ru-RU"/>
              </w:rPr>
              <w:t>.Б</w:t>
            </w:r>
            <w:proofErr w:type="gramEnd"/>
            <w:r w:rsidRPr="006E7E95">
              <w:rPr>
                <w:rFonts w:ascii="Times New Roman" w:eastAsia="Times New Roman" w:hAnsi="Times New Roman" w:cs="Times New Roman"/>
                <w:sz w:val="26"/>
                <w:szCs w:val="26"/>
                <w:lang w:eastAsia="ru-RU"/>
              </w:rPr>
              <w:t>ольшой</w:t>
            </w:r>
            <w:proofErr w:type="spellEnd"/>
            <w:r w:rsidRPr="006E7E95">
              <w:rPr>
                <w:rFonts w:ascii="Times New Roman" w:eastAsia="Times New Roman" w:hAnsi="Times New Roman" w:cs="Times New Roman"/>
                <w:sz w:val="26"/>
                <w:szCs w:val="26"/>
                <w:lang w:eastAsia="ru-RU"/>
              </w:rPr>
              <w:t xml:space="preserve"> Улуй, ул. Революции 11 </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ИНН 2409000525,  КПП  240901001,</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ОГРН 1022401159076, ОКПО  04095581,                   </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ОКТМО 046114070, ОКВЭД   84.11.35,</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Банковские реквизиты:</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ОТДЕЛЕНИЕ КРАСНОЯРСК БАНКА РОССИИ//УФК по Красноярскому краю </w:t>
            </w:r>
            <w:proofErr w:type="spellStart"/>
            <w:r w:rsidRPr="006E7E95">
              <w:rPr>
                <w:rFonts w:ascii="Times New Roman" w:eastAsia="Times New Roman" w:hAnsi="Times New Roman" w:cs="Times New Roman"/>
                <w:sz w:val="26"/>
                <w:szCs w:val="26"/>
                <w:lang w:eastAsia="ru-RU"/>
              </w:rPr>
              <w:t>г</w:t>
            </w:r>
            <w:proofErr w:type="gramStart"/>
            <w:r w:rsidRPr="006E7E95">
              <w:rPr>
                <w:rFonts w:ascii="Times New Roman" w:eastAsia="Times New Roman" w:hAnsi="Times New Roman" w:cs="Times New Roman"/>
                <w:sz w:val="26"/>
                <w:szCs w:val="26"/>
                <w:lang w:eastAsia="ru-RU"/>
              </w:rPr>
              <w:t>.К</w:t>
            </w:r>
            <w:proofErr w:type="gramEnd"/>
            <w:r w:rsidRPr="006E7E95">
              <w:rPr>
                <w:rFonts w:ascii="Times New Roman" w:eastAsia="Times New Roman" w:hAnsi="Times New Roman" w:cs="Times New Roman"/>
                <w:sz w:val="26"/>
                <w:szCs w:val="26"/>
                <w:lang w:eastAsia="ru-RU"/>
              </w:rPr>
              <w:t>расноярск</w:t>
            </w:r>
            <w:proofErr w:type="spellEnd"/>
            <w:r w:rsidRPr="006E7E95">
              <w:rPr>
                <w:rFonts w:ascii="Times New Roman" w:eastAsia="Times New Roman" w:hAnsi="Times New Roman" w:cs="Times New Roman"/>
                <w:sz w:val="26"/>
                <w:szCs w:val="26"/>
                <w:lang w:eastAsia="ru-RU"/>
              </w:rPr>
              <w:t xml:space="preserve"> БИК 010407105</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Банковский счет 40102810245370000011</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Казначейский счет 03231643046114071900</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roofErr w:type="gramStart"/>
            <w:r w:rsidRPr="006E7E95">
              <w:rPr>
                <w:rFonts w:ascii="Times New Roman" w:eastAsia="Times New Roman" w:hAnsi="Times New Roman" w:cs="Times New Roman"/>
                <w:sz w:val="26"/>
                <w:szCs w:val="26"/>
                <w:lang w:eastAsia="ru-RU"/>
              </w:rPr>
              <w:t xml:space="preserve">ФЭУ администрации Большеулуйского района (Администрация Большеулуйского сельсовета </w:t>
            </w:r>
            <w:proofErr w:type="gramEnd"/>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roofErr w:type="gramStart"/>
            <w:r w:rsidRPr="006E7E95">
              <w:rPr>
                <w:rFonts w:ascii="Times New Roman" w:eastAsia="Times New Roman" w:hAnsi="Times New Roman" w:cs="Times New Roman"/>
                <w:sz w:val="26"/>
                <w:szCs w:val="26"/>
                <w:lang w:eastAsia="ru-RU"/>
              </w:rPr>
              <w:t>л</w:t>
            </w:r>
            <w:proofErr w:type="gramEnd"/>
            <w:r w:rsidRPr="006E7E95">
              <w:rPr>
                <w:rFonts w:ascii="Times New Roman" w:eastAsia="Times New Roman" w:hAnsi="Times New Roman" w:cs="Times New Roman"/>
                <w:sz w:val="26"/>
                <w:szCs w:val="26"/>
                <w:lang w:eastAsia="ru-RU"/>
              </w:rPr>
              <w:t>/с 03193001020)</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                                     </w:t>
            </w:r>
          </w:p>
        </w:tc>
      </w:tr>
    </w:tbl>
    <w:p w:rsidR="006E7E95" w:rsidRPr="006E7E95" w:rsidRDefault="006E7E95" w:rsidP="006E7E95">
      <w:pPr>
        <w:tabs>
          <w:tab w:val="left" w:pos="912"/>
        </w:tabs>
        <w:spacing w:after="0" w:line="240" w:lineRule="auto"/>
        <w:jc w:val="both"/>
        <w:rPr>
          <w:rFonts w:ascii="Times New Roman" w:eastAsia="Times New Roman" w:hAnsi="Times New Roman" w:cs="Times New Roman"/>
          <w:b/>
          <w:sz w:val="26"/>
          <w:szCs w:val="26"/>
          <w:lang w:eastAsia="ru-RU"/>
        </w:rPr>
      </w:pPr>
    </w:p>
    <w:p w:rsidR="006E7E95" w:rsidRDefault="006E7E9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r>
      <w:r w:rsidR="006E7E95" w:rsidRPr="006E7E95">
        <w:rPr>
          <w:rFonts w:ascii="Times New Roman" w:eastAsia="Times New Roman" w:hAnsi="Times New Roman" w:cs="Times New Roman"/>
          <w:sz w:val="26"/>
          <w:szCs w:val="26"/>
          <w:lang w:eastAsia="ru-RU"/>
        </w:rPr>
        <w:t xml:space="preserve">Приложение № 3 </w:t>
      </w:r>
    </w:p>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6E7E95" w:rsidRPr="006E7E95">
        <w:rPr>
          <w:rFonts w:ascii="Times New Roman" w:eastAsia="Times New Roman" w:hAnsi="Times New Roman" w:cs="Times New Roman"/>
          <w:sz w:val="26"/>
          <w:szCs w:val="26"/>
          <w:lang w:eastAsia="ru-RU"/>
        </w:rPr>
        <w:t xml:space="preserve">к распоряжению </w:t>
      </w:r>
    </w:p>
    <w:p w:rsidR="006E7E95" w:rsidRPr="006E7E95" w:rsidRDefault="00F623B3" w:rsidP="00F623B3">
      <w:pPr>
        <w:tabs>
          <w:tab w:val="left" w:pos="680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F623B3">
        <w:rPr>
          <w:rFonts w:ascii="Times New Roman" w:eastAsia="Times New Roman" w:hAnsi="Times New Roman" w:cs="Times New Roman"/>
          <w:sz w:val="26"/>
          <w:szCs w:val="26"/>
          <w:lang w:eastAsia="ru-RU"/>
        </w:rPr>
        <w:t>от 2</w:t>
      </w:r>
      <w:r w:rsidR="00EE5114">
        <w:rPr>
          <w:rFonts w:ascii="Times New Roman" w:eastAsia="Times New Roman" w:hAnsi="Times New Roman" w:cs="Times New Roman"/>
          <w:sz w:val="26"/>
          <w:szCs w:val="26"/>
          <w:lang w:eastAsia="ru-RU"/>
        </w:rPr>
        <w:t>6</w:t>
      </w:r>
      <w:r w:rsidRPr="00F623B3">
        <w:rPr>
          <w:rFonts w:ascii="Times New Roman" w:eastAsia="Times New Roman" w:hAnsi="Times New Roman" w:cs="Times New Roman"/>
          <w:sz w:val="26"/>
          <w:szCs w:val="26"/>
          <w:lang w:eastAsia="ru-RU"/>
        </w:rPr>
        <w:t>.0</w:t>
      </w:r>
      <w:r w:rsidR="00EE5114">
        <w:rPr>
          <w:rFonts w:ascii="Times New Roman" w:eastAsia="Times New Roman" w:hAnsi="Times New Roman" w:cs="Times New Roman"/>
          <w:sz w:val="26"/>
          <w:szCs w:val="26"/>
          <w:lang w:eastAsia="ru-RU"/>
        </w:rPr>
        <w:t>5</w:t>
      </w:r>
      <w:r w:rsidRPr="00F623B3">
        <w:rPr>
          <w:rFonts w:ascii="Times New Roman" w:eastAsia="Times New Roman" w:hAnsi="Times New Roman" w:cs="Times New Roman"/>
          <w:sz w:val="26"/>
          <w:szCs w:val="26"/>
          <w:lang w:eastAsia="ru-RU"/>
        </w:rPr>
        <w:t xml:space="preserve">.2025 № </w:t>
      </w:r>
      <w:r w:rsidR="00EE5114">
        <w:rPr>
          <w:rFonts w:ascii="Times New Roman" w:eastAsia="Times New Roman" w:hAnsi="Times New Roman" w:cs="Times New Roman"/>
          <w:sz w:val="26"/>
          <w:szCs w:val="26"/>
          <w:lang w:eastAsia="ru-RU"/>
        </w:rPr>
        <w:t>87</w:t>
      </w:r>
      <w:r w:rsidRPr="00F623B3">
        <w:rPr>
          <w:rFonts w:ascii="Times New Roman" w:eastAsia="Times New Roman" w:hAnsi="Times New Roman" w:cs="Times New Roman"/>
          <w:sz w:val="26"/>
          <w:szCs w:val="26"/>
          <w:lang w:eastAsia="ru-RU"/>
        </w:rPr>
        <w:t>-од</w:t>
      </w:r>
    </w:p>
    <w:p w:rsidR="006E7E95" w:rsidRPr="006E7E95" w:rsidRDefault="006E7E95" w:rsidP="006E7E95">
      <w:pPr>
        <w:tabs>
          <w:tab w:val="left" w:pos="912"/>
        </w:tabs>
        <w:spacing w:after="0" w:line="240" w:lineRule="auto"/>
        <w:jc w:val="both"/>
        <w:rPr>
          <w:rFonts w:ascii="Times New Roman" w:eastAsia="Times New Roman" w:hAnsi="Times New Roman" w:cs="Times New Roman"/>
          <w:b/>
          <w:sz w:val="26"/>
          <w:szCs w:val="26"/>
          <w:lang w:eastAsia="ru-RU"/>
        </w:rPr>
      </w:pPr>
    </w:p>
    <w:p w:rsidR="006E7E95" w:rsidRPr="00F623B3" w:rsidRDefault="006E7E95" w:rsidP="00F623B3">
      <w:pPr>
        <w:tabs>
          <w:tab w:val="left" w:pos="912"/>
        </w:tabs>
        <w:spacing w:after="0" w:line="240" w:lineRule="auto"/>
        <w:jc w:val="center"/>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КОНКУРСНАЯ ДОКУМЕНТАЦИЯ</w:t>
      </w:r>
    </w:p>
    <w:p w:rsidR="006E7E95" w:rsidRPr="00F623B3" w:rsidRDefault="006E7E95" w:rsidP="00F623B3">
      <w:pPr>
        <w:tabs>
          <w:tab w:val="left" w:pos="912"/>
        </w:tabs>
        <w:spacing w:after="0" w:line="240" w:lineRule="auto"/>
        <w:jc w:val="center"/>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по проведению открытого конкурса по отбору управляющей организации для управления многоквартирными домами, расположенными по адресам:  </w:t>
      </w:r>
      <w:r w:rsidRPr="00F623B3">
        <w:rPr>
          <w:rFonts w:ascii="Times New Roman" w:eastAsia="Times New Roman" w:hAnsi="Times New Roman" w:cs="Times New Roman"/>
          <w:sz w:val="24"/>
          <w:szCs w:val="24"/>
          <w:lang w:eastAsia="ru-RU"/>
        </w:rPr>
        <w:br/>
        <w:t xml:space="preserve">с Большой Улуй,  </w:t>
      </w:r>
      <w:proofErr w:type="spellStart"/>
      <w:r w:rsidRPr="00F623B3">
        <w:rPr>
          <w:rFonts w:ascii="Times New Roman" w:eastAsia="Times New Roman" w:hAnsi="Times New Roman" w:cs="Times New Roman"/>
          <w:sz w:val="24"/>
          <w:szCs w:val="24"/>
          <w:lang w:eastAsia="ru-RU"/>
        </w:rPr>
        <w:t>ул</w:t>
      </w:r>
      <w:proofErr w:type="gramStart"/>
      <w:r w:rsidRPr="00F623B3">
        <w:rPr>
          <w:rFonts w:ascii="Times New Roman" w:eastAsia="Times New Roman" w:hAnsi="Times New Roman" w:cs="Times New Roman"/>
          <w:sz w:val="24"/>
          <w:szCs w:val="24"/>
          <w:lang w:eastAsia="ru-RU"/>
        </w:rPr>
        <w:t>.Г</w:t>
      </w:r>
      <w:proofErr w:type="gramEnd"/>
      <w:r w:rsidRPr="00F623B3">
        <w:rPr>
          <w:rFonts w:ascii="Times New Roman" w:eastAsia="Times New Roman" w:hAnsi="Times New Roman" w:cs="Times New Roman"/>
          <w:sz w:val="24"/>
          <w:szCs w:val="24"/>
          <w:lang w:eastAsia="ru-RU"/>
        </w:rPr>
        <w:t>агарина</w:t>
      </w:r>
      <w:proofErr w:type="spellEnd"/>
      <w:r w:rsidRPr="00F623B3">
        <w:rPr>
          <w:rFonts w:ascii="Times New Roman" w:eastAsia="Times New Roman" w:hAnsi="Times New Roman" w:cs="Times New Roman"/>
          <w:sz w:val="24"/>
          <w:szCs w:val="24"/>
          <w:lang w:eastAsia="ru-RU"/>
        </w:rPr>
        <w:t xml:space="preserve">, дома 2, 4, 5, 8, 11, 13, 13А, 14; </w:t>
      </w:r>
      <w:r w:rsidRPr="00F623B3">
        <w:rPr>
          <w:rFonts w:ascii="Times New Roman" w:eastAsia="Times New Roman" w:hAnsi="Times New Roman" w:cs="Times New Roman"/>
          <w:sz w:val="24"/>
          <w:szCs w:val="24"/>
          <w:lang w:eastAsia="ru-RU"/>
        </w:rPr>
        <w:br/>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дома 2, 2Б;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дом 7;</w:t>
      </w:r>
    </w:p>
    <w:p w:rsidR="006E7E95" w:rsidRPr="00F623B3" w:rsidRDefault="006E7E95" w:rsidP="00F623B3">
      <w:pPr>
        <w:tabs>
          <w:tab w:val="left" w:pos="912"/>
        </w:tabs>
        <w:spacing w:after="0" w:line="240" w:lineRule="auto"/>
        <w:jc w:val="center"/>
        <w:rPr>
          <w:rFonts w:ascii="Times New Roman" w:eastAsia="Times New Roman" w:hAnsi="Times New Roman" w:cs="Times New Roman"/>
          <w:sz w:val="24"/>
          <w:szCs w:val="24"/>
          <w:lang w:eastAsia="ru-RU"/>
        </w:rPr>
      </w:pPr>
      <w:proofErr w:type="spellStart"/>
      <w:r w:rsidRPr="00F623B3">
        <w:rPr>
          <w:rFonts w:ascii="Times New Roman" w:eastAsia="Times New Roman" w:hAnsi="Times New Roman" w:cs="Times New Roman"/>
          <w:sz w:val="24"/>
          <w:szCs w:val="24"/>
          <w:lang w:eastAsia="ru-RU"/>
        </w:rPr>
        <w:t>ул</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ольничная</w:t>
      </w:r>
      <w:proofErr w:type="spellEnd"/>
      <w:r w:rsidRPr="00F623B3">
        <w:rPr>
          <w:rFonts w:ascii="Times New Roman" w:eastAsia="Times New Roman" w:hAnsi="Times New Roman" w:cs="Times New Roman"/>
          <w:sz w:val="24"/>
          <w:szCs w:val="24"/>
          <w:lang w:eastAsia="ru-RU"/>
        </w:rPr>
        <w:t xml:space="preserve">, дом 9А;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дом 162</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ОБЩИЕ ПОЛОЖЕНИЯ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1. Общие положения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1.1.</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Настоящая документация разработана в соответствии с действующим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Жилищным кодексом РФ от 29 декабря 2004 № 188-ФЗ, в редакции № 199-ФЗ, № 250-ФЗ, № 230-ФЗ</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 Постановлением Правительства Российской Федерации от 03.04.2013 № 290 </w:t>
      </w:r>
      <w:r w:rsidRPr="00F623B3">
        <w:rPr>
          <w:rFonts w:ascii="Times New Roman" w:eastAsia="Times New Roman" w:hAnsi="Times New Roman" w:cs="Times New Roman"/>
          <w:bCs/>
          <w:sz w:val="24"/>
          <w:szCs w:val="24"/>
          <w:lang w:eastAsia="ru-RU"/>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2. Наименование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2.1 Открытый конкурс по отбору управляющей организации для управления многоквартирными домами по адресам:</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Улуй,ул.Гагарина,5</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Улуй,ул.Гагарина,8</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№4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Улуй,ул.Гагарина,11</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№5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Улуй,ул.Гагарина,13</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Улуй,ул.Гагарина,14</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д.4 </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д.13А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xml:space="preserve"> д.7</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д.2Б</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ул.Больничная</w:t>
      </w:r>
      <w:proofErr w:type="spellEnd"/>
      <w:r w:rsidRPr="00F623B3">
        <w:rPr>
          <w:rFonts w:ascii="Times New Roman" w:eastAsia="Times New Roman" w:hAnsi="Times New Roman" w:cs="Times New Roman"/>
          <w:sz w:val="24"/>
          <w:szCs w:val="24"/>
          <w:lang w:eastAsia="ru-RU"/>
        </w:rPr>
        <w:t xml:space="preserve"> д.9А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xml:space="preserve"> д.162</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3.Заказчик, организатор</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3.1 Заказчик - Администрация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3.2 Организатор – Администрация Большеулуйского сельсовета, 662110, Красноярский край, Большеулуйский  район, с. Большой Улуй, ул. Революции, 11, каб.1-4</w:t>
      </w:r>
      <w:r w:rsidR="00F623B3" w:rsidRPr="00F623B3">
        <w:rPr>
          <w:rFonts w:ascii="Times New Roman" w:eastAsia="Times New Roman" w:hAnsi="Times New Roman" w:cs="Times New Roman"/>
          <w:sz w:val="24"/>
          <w:szCs w:val="24"/>
          <w:lang w:eastAsia="ru-RU"/>
        </w:rPr>
        <w:t xml:space="preserve">, </w:t>
      </w:r>
      <w:proofErr w:type="spellStart"/>
      <w:r w:rsidRPr="00F623B3">
        <w:rPr>
          <w:rFonts w:ascii="Times New Roman" w:eastAsia="Times New Roman" w:hAnsi="Times New Roman" w:cs="Times New Roman"/>
          <w:bCs/>
          <w:sz w:val="24"/>
          <w:szCs w:val="24"/>
          <w:u w:val="single"/>
          <w:lang w:eastAsia="ru-RU"/>
        </w:rPr>
        <w:t>bului</w:t>
      </w:r>
      <w:proofErr w:type="spellEnd"/>
      <w:r w:rsidRPr="00F623B3">
        <w:rPr>
          <w:rFonts w:ascii="Times New Roman" w:eastAsia="Times New Roman" w:hAnsi="Times New Roman" w:cs="Times New Roman"/>
          <w:bCs/>
          <w:sz w:val="24"/>
          <w:szCs w:val="24"/>
          <w:u w:val="single"/>
          <w:lang w:val="en-US" w:eastAsia="ru-RU"/>
        </w:rPr>
        <w:fldChar w:fldCharType="begin"/>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instrText>HYPERLINK</w:instrText>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instrText>mailto</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selsovet</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mail</w:instrText>
      </w:r>
      <w:r w:rsidRPr="00F623B3">
        <w:rPr>
          <w:rFonts w:ascii="Times New Roman" w:eastAsia="Times New Roman" w:hAnsi="Times New Roman" w:cs="Times New Roman"/>
          <w:bCs/>
          <w:sz w:val="24"/>
          <w:szCs w:val="24"/>
          <w:u w:val="single"/>
          <w:lang w:eastAsia="ru-RU"/>
        </w:rPr>
        <w:instrText>.</w:instrText>
      </w:r>
      <w:r w:rsidRPr="00F623B3">
        <w:rPr>
          <w:rFonts w:ascii="Times New Roman" w:eastAsia="Times New Roman" w:hAnsi="Times New Roman" w:cs="Times New Roman"/>
          <w:bCs/>
          <w:sz w:val="24"/>
          <w:szCs w:val="24"/>
          <w:u w:val="single"/>
          <w:lang w:val="en-US" w:eastAsia="ru-RU"/>
        </w:rPr>
        <w:instrText>ru</w:instrText>
      </w:r>
      <w:r w:rsidRPr="00F623B3">
        <w:rPr>
          <w:rFonts w:ascii="Times New Roman" w:eastAsia="Times New Roman" w:hAnsi="Times New Roman" w:cs="Times New Roman"/>
          <w:bCs/>
          <w:sz w:val="24"/>
          <w:szCs w:val="24"/>
          <w:u w:val="single"/>
          <w:lang w:eastAsia="ru-RU"/>
        </w:rPr>
        <w:instrText xml:space="preserve">" </w:instrText>
      </w:r>
      <w:r w:rsidRPr="00F623B3">
        <w:rPr>
          <w:rFonts w:ascii="Times New Roman" w:eastAsia="Times New Roman" w:hAnsi="Times New Roman" w:cs="Times New Roman"/>
          <w:bCs/>
          <w:sz w:val="24"/>
          <w:szCs w:val="24"/>
          <w:u w:val="single"/>
          <w:lang w:val="en-US" w:eastAsia="ru-RU"/>
        </w:rPr>
        <w:fldChar w:fldCharType="separate"/>
      </w:r>
      <w:r w:rsidRPr="00F623B3">
        <w:rPr>
          <w:rStyle w:val="a4"/>
          <w:rFonts w:ascii="Times New Roman" w:eastAsia="Times New Roman" w:hAnsi="Times New Roman" w:cs="Times New Roman"/>
          <w:bCs/>
          <w:sz w:val="24"/>
          <w:szCs w:val="24"/>
          <w:lang w:val="en-US" w:eastAsia="ru-RU"/>
        </w:rPr>
        <w:t>selsovet</w:t>
      </w:r>
      <w:r w:rsidRPr="00F623B3">
        <w:rPr>
          <w:rStyle w:val="a4"/>
          <w:rFonts w:ascii="Times New Roman" w:eastAsia="Times New Roman" w:hAnsi="Times New Roman" w:cs="Times New Roman"/>
          <w:bCs/>
          <w:sz w:val="24"/>
          <w:szCs w:val="24"/>
          <w:lang w:eastAsia="ru-RU"/>
        </w:rPr>
        <w:t>@</w:t>
      </w:r>
      <w:r w:rsidRPr="00F623B3">
        <w:rPr>
          <w:rStyle w:val="a4"/>
          <w:rFonts w:ascii="Times New Roman" w:eastAsia="Times New Roman" w:hAnsi="Times New Roman" w:cs="Times New Roman"/>
          <w:bCs/>
          <w:sz w:val="24"/>
          <w:szCs w:val="24"/>
          <w:lang w:val="en-US" w:eastAsia="ru-RU"/>
        </w:rPr>
        <w:t>mail</w:t>
      </w:r>
      <w:r w:rsidRPr="00F623B3">
        <w:rPr>
          <w:rStyle w:val="a4"/>
          <w:rFonts w:ascii="Times New Roman" w:eastAsia="Times New Roman" w:hAnsi="Times New Roman" w:cs="Times New Roman"/>
          <w:bCs/>
          <w:sz w:val="24"/>
          <w:szCs w:val="24"/>
          <w:lang w:eastAsia="ru-RU"/>
        </w:rPr>
        <w:t>.</w:t>
      </w:r>
      <w:r w:rsidRPr="00F623B3">
        <w:rPr>
          <w:rStyle w:val="a4"/>
          <w:rFonts w:ascii="Times New Roman" w:eastAsia="Times New Roman" w:hAnsi="Times New Roman" w:cs="Times New Roman"/>
          <w:bCs/>
          <w:sz w:val="24"/>
          <w:szCs w:val="24"/>
          <w:lang w:val="en-US" w:eastAsia="ru-RU"/>
        </w:rPr>
        <w:t>ru</w:t>
      </w:r>
      <w:r w:rsidRPr="00F623B3">
        <w:rPr>
          <w:rFonts w:ascii="Times New Roman" w:eastAsia="Times New Roman" w:hAnsi="Times New Roman" w:cs="Times New Roman"/>
          <w:sz w:val="24"/>
          <w:szCs w:val="24"/>
          <w:lang w:eastAsia="ru-RU"/>
        </w:rPr>
        <w:fldChar w:fldCharType="end"/>
      </w:r>
      <w:r w:rsidRPr="00F623B3">
        <w:rPr>
          <w:rFonts w:ascii="Times New Roman" w:eastAsia="Times New Roman" w:hAnsi="Times New Roman" w:cs="Times New Roman"/>
          <w:b/>
          <w:bCs/>
          <w:sz w:val="24"/>
          <w:szCs w:val="24"/>
          <w:u w:val="single"/>
          <w:lang w:eastAsia="ru-RU"/>
        </w:rPr>
        <w:t>,</w:t>
      </w:r>
      <w:r w:rsidRPr="00F623B3">
        <w:rPr>
          <w:rFonts w:ascii="Times New Roman" w:eastAsia="Times New Roman" w:hAnsi="Times New Roman" w:cs="Times New Roman"/>
          <w:sz w:val="24"/>
          <w:szCs w:val="24"/>
          <w:lang w:eastAsia="ru-RU"/>
        </w:rPr>
        <w:t xml:space="preserve">  тел.: 8 (39159) 2-14-48 факс: 8 (39159) 2-16-61</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lastRenderedPageBreak/>
        <w:t>4. Информационное обеспечение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4.1 Официальным сайтом в сети «Интернет» является официальный сайт торгов</w:t>
      </w:r>
      <w:r w:rsidRPr="00F623B3">
        <w:rPr>
          <w:rFonts w:ascii="Times New Roman" w:eastAsia="Times New Roman" w:hAnsi="Times New Roman" w:cs="Times New Roman"/>
          <w:b/>
          <w:bCs/>
          <w:sz w:val="24"/>
          <w:szCs w:val="24"/>
          <w:lang w:eastAsia="ru-RU"/>
        </w:rPr>
        <w:t xml:space="preserve"> </w:t>
      </w:r>
      <w:hyperlink r:id="rId10" w:history="1">
        <w:r w:rsidRPr="00F623B3">
          <w:rPr>
            <w:rStyle w:val="a4"/>
            <w:rFonts w:ascii="Times New Roman" w:eastAsia="Times New Roman" w:hAnsi="Times New Roman" w:cs="Times New Roman"/>
            <w:b/>
            <w:bCs/>
            <w:sz w:val="24"/>
            <w:szCs w:val="24"/>
            <w:lang w:eastAsia="ru-RU"/>
          </w:rPr>
          <w:t>www.torgi.</w:t>
        </w:r>
        <w:proofErr w:type="spellStart"/>
        <w:r w:rsidRPr="00F623B3">
          <w:rPr>
            <w:rStyle w:val="a4"/>
            <w:rFonts w:ascii="Times New Roman" w:eastAsia="Times New Roman" w:hAnsi="Times New Roman" w:cs="Times New Roman"/>
            <w:b/>
            <w:bCs/>
            <w:sz w:val="24"/>
            <w:szCs w:val="24"/>
            <w:lang w:val="en-US" w:eastAsia="ru-RU"/>
          </w:rPr>
          <w:t>gov</w:t>
        </w:r>
        <w:proofErr w:type="spellEnd"/>
        <w:r w:rsidRPr="00F623B3">
          <w:rPr>
            <w:rStyle w:val="a4"/>
            <w:rFonts w:ascii="Times New Roman" w:eastAsia="Times New Roman" w:hAnsi="Times New Roman" w:cs="Times New Roman"/>
            <w:b/>
            <w:bCs/>
            <w:sz w:val="24"/>
            <w:szCs w:val="24"/>
            <w:lang w:eastAsia="ru-RU"/>
          </w:rPr>
          <w:t>.</w:t>
        </w:r>
        <w:proofErr w:type="spellStart"/>
        <w:r w:rsidRPr="00F623B3">
          <w:rPr>
            <w:rStyle w:val="a4"/>
            <w:rFonts w:ascii="Times New Roman" w:eastAsia="Times New Roman" w:hAnsi="Times New Roman" w:cs="Times New Roman"/>
            <w:b/>
            <w:bCs/>
            <w:sz w:val="24"/>
            <w:szCs w:val="24"/>
            <w:lang w:eastAsia="ru-RU"/>
          </w:rPr>
          <w:t>ru</w:t>
        </w:r>
        <w:proofErr w:type="spellEnd"/>
      </w:hyperlink>
      <w:r w:rsidRPr="00F623B3">
        <w:rPr>
          <w:rFonts w:ascii="Times New Roman" w:eastAsia="Times New Roman" w:hAnsi="Times New Roman" w:cs="Times New Roman"/>
          <w:bCs/>
          <w:sz w:val="24"/>
          <w:szCs w:val="24"/>
          <w:lang w:eastAsia="ru-RU"/>
        </w:rPr>
        <w:t xml:space="preserve">  и официальная страница Администрации Большеулуйского сельсовета на платформе </w:t>
      </w:r>
      <w:proofErr w:type="spellStart"/>
      <w:r w:rsidRPr="00F623B3">
        <w:rPr>
          <w:rFonts w:ascii="Times New Roman" w:eastAsia="Times New Roman" w:hAnsi="Times New Roman" w:cs="Times New Roman"/>
          <w:bCs/>
          <w:sz w:val="24"/>
          <w:szCs w:val="24"/>
          <w:lang w:eastAsia="ru-RU"/>
        </w:rPr>
        <w:t>Госвеб</w:t>
      </w:r>
      <w:proofErr w:type="spellEnd"/>
      <w:r w:rsidRPr="00F623B3">
        <w:rPr>
          <w:rFonts w:ascii="Times New Roman" w:eastAsia="Times New Roman" w:hAnsi="Times New Roman" w:cs="Times New Roman"/>
          <w:bCs/>
          <w:sz w:val="24"/>
          <w:szCs w:val="24"/>
          <w:lang w:eastAsia="ru-RU"/>
        </w:rPr>
        <w:t>.</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Cs/>
          <w:sz w:val="24"/>
          <w:szCs w:val="24"/>
          <w:lang w:eastAsia="ru-RU"/>
        </w:rPr>
        <w:t xml:space="preserve"> </w:t>
      </w:r>
      <w:r w:rsidRPr="00F623B3">
        <w:rPr>
          <w:rFonts w:ascii="Times New Roman" w:eastAsia="Times New Roman" w:hAnsi="Times New Roman" w:cs="Times New Roman"/>
          <w:b/>
          <w:bCs/>
          <w:sz w:val="24"/>
          <w:szCs w:val="24"/>
          <w:lang w:eastAsia="ru-RU"/>
        </w:rPr>
        <w:t>5. Порядок предоставления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5.1</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 xml:space="preserve">Настоящая конкурсная документация предоставляется бесплатно любому заинтересованному лицу на основании заявления, поданного в письменной форме, в течение 2 рабочих дней </w:t>
      </w:r>
      <w:proofErr w:type="gramStart"/>
      <w:r w:rsidRPr="00F623B3">
        <w:rPr>
          <w:rFonts w:ascii="Times New Roman" w:eastAsia="Times New Roman" w:hAnsi="Times New Roman" w:cs="Times New Roman"/>
          <w:bCs/>
          <w:sz w:val="24"/>
          <w:szCs w:val="24"/>
          <w:lang w:eastAsia="ru-RU"/>
        </w:rPr>
        <w:t>с даты получения</w:t>
      </w:r>
      <w:proofErr w:type="gramEnd"/>
      <w:r w:rsidRPr="00F623B3">
        <w:rPr>
          <w:rFonts w:ascii="Times New Roman" w:eastAsia="Times New Roman" w:hAnsi="Times New Roman" w:cs="Times New Roman"/>
          <w:bCs/>
          <w:sz w:val="24"/>
          <w:szCs w:val="24"/>
          <w:lang w:eastAsia="ru-RU"/>
        </w:rPr>
        <w:t xml:space="preserve"> заявления на бумажном носителе и в форме электронного документа на электронном носителе. Плата за предоставление письменной документации не установлена. Конкурсная документация, предоставляемая заинтересованному лицу, должна соответствовать конкурсной документации, размещенной на официальном сайте</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Документация предоставляется по адресу: </w:t>
      </w:r>
      <w:r w:rsidRPr="00F623B3">
        <w:rPr>
          <w:rFonts w:ascii="Times New Roman" w:eastAsia="Times New Roman" w:hAnsi="Times New Roman" w:cs="Times New Roman"/>
          <w:b/>
          <w:bCs/>
          <w:sz w:val="24"/>
          <w:szCs w:val="24"/>
          <w:lang w:eastAsia="ru-RU"/>
        </w:rPr>
        <w:t xml:space="preserve">, </w:t>
      </w:r>
      <w:r w:rsidRPr="00F623B3">
        <w:rPr>
          <w:rFonts w:ascii="Times New Roman" w:eastAsia="Times New Roman" w:hAnsi="Times New Roman" w:cs="Times New Roman"/>
          <w:bCs/>
          <w:sz w:val="24"/>
          <w:szCs w:val="24"/>
          <w:lang w:eastAsia="ru-RU"/>
        </w:rPr>
        <w:t>662110, Красноярский край, Большеулуйский  район, с. Большой Улуй, ул. Революции, 11, каб.1-4 в рабочие дни с 9.00 до 17.00 часов по местному времени (с 12.00 до 13.00 часов – обеденный перерыв)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5.2.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F623B3">
        <w:rPr>
          <w:rFonts w:ascii="Times New Roman" w:eastAsia="Times New Roman" w:hAnsi="Times New Roman" w:cs="Times New Roman"/>
          <w:sz w:val="24"/>
          <w:szCs w:val="24"/>
          <w:lang w:eastAsia="ru-RU"/>
        </w:rPr>
        <w:t>с даты поступления</w:t>
      </w:r>
      <w:proofErr w:type="gramEnd"/>
      <w:r w:rsidRPr="00F623B3">
        <w:rPr>
          <w:rFonts w:ascii="Times New Roman" w:eastAsia="Times New Roman" w:hAnsi="Times New Roman" w:cs="Times New Roman"/>
          <w:sz w:val="24"/>
          <w:szCs w:val="24"/>
          <w:lang w:eastAsia="ru-RU"/>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5.3. В течение 1 рабочего дня </w:t>
      </w:r>
      <w:proofErr w:type="gramStart"/>
      <w:r w:rsidRPr="00F623B3">
        <w:rPr>
          <w:rFonts w:ascii="Times New Roman" w:eastAsia="Times New Roman" w:hAnsi="Times New Roman" w:cs="Times New Roman"/>
          <w:sz w:val="24"/>
          <w:szCs w:val="24"/>
          <w:lang w:eastAsia="ru-RU"/>
        </w:rPr>
        <w:t>с даты направления</w:t>
      </w:r>
      <w:proofErr w:type="gramEnd"/>
      <w:r w:rsidRPr="00F623B3">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623B3" w:rsidRPr="00F623B3" w:rsidRDefault="00F623B3"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numPr>
          <w:ilvl w:val="0"/>
          <w:numId w:val="1"/>
        </w:numPr>
        <w:tabs>
          <w:tab w:val="clear" w:pos="900"/>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Предмет открытого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6.1 Предметом настоящего открытого конкурса является право заключения договора управления многоквартирными домами, по следующим адресам:</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Улуй,ул.Гагарина,5</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Улуй,ул.Гагарина,8</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№4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Улуй,ул.Гагарина,11</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№5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Улуй,ул.Гагарина,13</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Улуй,ул.Гагарина,14</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д.4 </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ул.Гагарина</w:t>
      </w:r>
      <w:proofErr w:type="spellEnd"/>
      <w:r w:rsidRPr="00F623B3">
        <w:rPr>
          <w:rFonts w:ascii="Times New Roman" w:eastAsia="Times New Roman" w:hAnsi="Times New Roman" w:cs="Times New Roman"/>
          <w:sz w:val="24"/>
          <w:szCs w:val="24"/>
          <w:lang w:eastAsia="ru-RU"/>
        </w:rPr>
        <w:t xml:space="preserve"> д.13А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ул.Медицинская</w:t>
      </w:r>
      <w:proofErr w:type="spellEnd"/>
      <w:r w:rsidRPr="00F623B3">
        <w:rPr>
          <w:rFonts w:ascii="Times New Roman" w:eastAsia="Times New Roman" w:hAnsi="Times New Roman" w:cs="Times New Roman"/>
          <w:sz w:val="24"/>
          <w:szCs w:val="24"/>
          <w:lang w:eastAsia="ru-RU"/>
        </w:rPr>
        <w:t xml:space="preserve"> д.7</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ул.Луговая</w:t>
      </w:r>
      <w:proofErr w:type="spellEnd"/>
      <w:r w:rsidRPr="00F623B3">
        <w:rPr>
          <w:rFonts w:ascii="Times New Roman" w:eastAsia="Times New Roman" w:hAnsi="Times New Roman" w:cs="Times New Roman"/>
          <w:sz w:val="24"/>
          <w:szCs w:val="24"/>
          <w:lang w:eastAsia="ru-RU"/>
        </w:rPr>
        <w:t xml:space="preserve"> д.2Б</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ул.Больничная</w:t>
      </w:r>
      <w:proofErr w:type="spellEnd"/>
      <w:r w:rsidRPr="00F623B3">
        <w:rPr>
          <w:rFonts w:ascii="Times New Roman" w:eastAsia="Times New Roman" w:hAnsi="Times New Roman" w:cs="Times New Roman"/>
          <w:sz w:val="24"/>
          <w:szCs w:val="24"/>
          <w:lang w:eastAsia="ru-RU"/>
        </w:rPr>
        <w:t xml:space="preserve"> д.9А</w:t>
      </w:r>
    </w:p>
    <w:p w:rsidR="006E7E95" w:rsidRPr="00F623B3" w:rsidRDefault="006E7E95" w:rsidP="00F623B3">
      <w:pPr>
        <w:tabs>
          <w:tab w:val="left" w:pos="912"/>
        </w:tabs>
        <w:spacing w:after="0" w:line="240" w:lineRule="auto"/>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w:t>
      </w:r>
      <w:proofErr w:type="spellStart"/>
      <w:r w:rsidRPr="00F623B3">
        <w:rPr>
          <w:rFonts w:ascii="Times New Roman" w:eastAsia="Times New Roman" w:hAnsi="Times New Roman" w:cs="Times New Roman"/>
          <w:sz w:val="24"/>
          <w:szCs w:val="24"/>
          <w:lang w:eastAsia="ru-RU"/>
        </w:rPr>
        <w:t>ул.Советская</w:t>
      </w:r>
      <w:proofErr w:type="spellEnd"/>
      <w:r w:rsidRPr="00F623B3">
        <w:rPr>
          <w:rFonts w:ascii="Times New Roman" w:eastAsia="Times New Roman" w:hAnsi="Times New Roman" w:cs="Times New Roman"/>
          <w:sz w:val="24"/>
          <w:szCs w:val="24"/>
          <w:lang w:eastAsia="ru-RU"/>
        </w:rPr>
        <w:t xml:space="preserve"> д.162</w:t>
      </w:r>
    </w:p>
    <w:p w:rsidR="006E7E95" w:rsidRPr="00F623B3" w:rsidRDefault="006E7E95" w:rsidP="006E7E95">
      <w:pPr>
        <w:numPr>
          <w:ilvl w:val="1"/>
          <w:numId w:val="2"/>
        </w:numPr>
        <w:tabs>
          <w:tab w:val="clear" w:pos="360"/>
          <w:tab w:val="num" w:pos="0"/>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Cs/>
          <w:sz w:val="24"/>
          <w:szCs w:val="24"/>
          <w:lang w:eastAsia="ru-RU"/>
        </w:rPr>
        <w:t>Характеристика объектов конкурса, их техническое состояние, наименование и периодичность работ и услуг по содержанию и текущему ремонту общего имущества в многоквартирных домах указана в приложениях №1, № 2.</w:t>
      </w:r>
    </w:p>
    <w:p w:rsidR="006E7E95" w:rsidRPr="00F623B3" w:rsidRDefault="006E7E95" w:rsidP="006E7E95">
      <w:pPr>
        <w:numPr>
          <w:ilvl w:val="1"/>
          <w:numId w:val="2"/>
        </w:numPr>
        <w:tabs>
          <w:tab w:val="clear" w:pos="360"/>
          <w:tab w:val="num" w:pos="0"/>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 xml:space="preserve">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w:t>
      </w:r>
      <w:r w:rsidRPr="00F623B3">
        <w:rPr>
          <w:rFonts w:ascii="Times New Roman" w:eastAsia="Times New Roman" w:hAnsi="Times New Roman" w:cs="Times New Roman"/>
          <w:bCs/>
          <w:sz w:val="24"/>
          <w:szCs w:val="24"/>
          <w:lang w:eastAsia="ru-RU"/>
        </w:rPr>
        <w:lastRenderedPageBreak/>
        <w:t>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 – 41040,24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xml:space="preserve">. площади – 11,00 руб.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№2 – 35926,80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xml:space="preserve">. площади – 11,00 руб.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№3 – 40944,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Лот №4 – 40247,88</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 xml:space="preserve">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Лот №5 – 38266,44</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 xml:space="preserve">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№6– 58892,64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№7 – 48564,36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11,70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№8-  48564,36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13,00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№9 - 20019,60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–11,00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№10 -63421,20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№11 - 49308,48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13,00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№12-103869,00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Лот №13 - 29355,72 руб. в год, стоимость 1 </w:t>
      </w:r>
      <w:proofErr w:type="spellStart"/>
      <w:r w:rsidRPr="00F623B3">
        <w:rPr>
          <w:rFonts w:ascii="Times New Roman" w:eastAsia="Times New Roman" w:hAnsi="Times New Roman" w:cs="Times New Roman"/>
          <w:sz w:val="24"/>
          <w:szCs w:val="24"/>
          <w:lang w:eastAsia="ru-RU"/>
        </w:rPr>
        <w:t>кв.м</w:t>
      </w:r>
      <w:proofErr w:type="spellEnd"/>
      <w:r w:rsidRPr="00F623B3">
        <w:rPr>
          <w:rFonts w:ascii="Times New Roman" w:eastAsia="Times New Roman" w:hAnsi="Times New Roman" w:cs="Times New Roman"/>
          <w:sz w:val="24"/>
          <w:szCs w:val="24"/>
          <w:lang w:eastAsia="ru-RU"/>
        </w:rPr>
        <w:t>. площади – 12,00 руб.</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6.4. Порядок внесения денежных сре</w:t>
      </w:r>
      <w:proofErr w:type="gramStart"/>
      <w:r w:rsidRPr="00F623B3">
        <w:rPr>
          <w:rFonts w:ascii="Times New Roman" w:eastAsia="Times New Roman" w:hAnsi="Times New Roman" w:cs="Times New Roman"/>
          <w:b/>
          <w:bCs/>
          <w:sz w:val="24"/>
          <w:szCs w:val="24"/>
          <w:lang w:eastAsia="ru-RU"/>
        </w:rPr>
        <w:t>дств в к</w:t>
      </w:r>
      <w:proofErr w:type="gramEnd"/>
      <w:r w:rsidRPr="00F623B3">
        <w:rPr>
          <w:rFonts w:ascii="Times New Roman" w:eastAsia="Times New Roman" w:hAnsi="Times New Roman" w:cs="Times New Roman"/>
          <w:b/>
          <w:bCs/>
          <w:sz w:val="24"/>
          <w:szCs w:val="24"/>
          <w:lang w:eastAsia="ru-RU"/>
        </w:rPr>
        <w:t>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r w:rsidRPr="00F623B3">
        <w:rPr>
          <w:rFonts w:ascii="Times New Roman" w:eastAsia="Times New Roman" w:hAnsi="Times New Roman" w:cs="Times New Roman"/>
          <w:bCs/>
          <w:sz w:val="24"/>
          <w:szCs w:val="24"/>
          <w:lang w:eastAsia="ru-RU"/>
        </w:rPr>
        <w:tab/>
        <w:t>Для участия в конкурсе участник конкурса обязан в качестве обеспечения заявки перечислить денежные средства в размере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bl>
      <w:tblPr>
        <w:tblStyle w:val="a3"/>
        <w:tblW w:w="9363" w:type="dxa"/>
        <w:tblLayout w:type="fixed"/>
        <w:tblLook w:val="01E0" w:firstRow="1" w:lastRow="1" w:firstColumn="1" w:lastColumn="1" w:noHBand="0" w:noVBand="0"/>
      </w:tblPr>
      <w:tblGrid>
        <w:gridCol w:w="720"/>
        <w:gridCol w:w="2399"/>
        <w:gridCol w:w="1667"/>
        <w:gridCol w:w="1260"/>
        <w:gridCol w:w="1611"/>
        <w:gridCol w:w="1706"/>
      </w:tblGrid>
      <w:tr w:rsidR="00F623B3" w:rsidRPr="00F623B3" w:rsidTr="00F623B3">
        <w:tc>
          <w:tcPr>
            <w:tcW w:w="720"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 лота</w:t>
            </w:r>
          </w:p>
        </w:tc>
        <w:tc>
          <w:tcPr>
            <w:tcW w:w="2399"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Адрес</w:t>
            </w:r>
          </w:p>
        </w:tc>
        <w:tc>
          <w:tcPr>
            <w:tcW w:w="1667"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Тариф 2021г. (</w:t>
            </w:r>
            <w:proofErr w:type="spellStart"/>
            <w:r w:rsidRPr="00F623B3">
              <w:rPr>
                <w:bCs/>
                <w:sz w:val="24"/>
                <w:szCs w:val="24"/>
              </w:rPr>
              <w:t>руб</w:t>
            </w:r>
            <w:proofErr w:type="spellEnd"/>
            <w:r w:rsidRPr="00F623B3">
              <w:rPr>
                <w:bCs/>
                <w:sz w:val="24"/>
                <w:szCs w:val="24"/>
              </w:rPr>
              <w:t xml:space="preserve">/месяц на 1 </w:t>
            </w:r>
            <w:proofErr w:type="spellStart"/>
            <w:r w:rsidRPr="00F623B3">
              <w:rPr>
                <w:bCs/>
                <w:sz w:val="24"/>
                <w:szCs w:val="24"/>
              </w:rPr>
              <w:t>кв</w:t>
            </w:r>
            <w:proofErr w:type="gramStart"/>
            <w:r w:rsidRPr="00F623B3">
              <w:rPr>
                <w:bCs/>
                <w:sz w:val="24"/>
                <w:szCs w:val="24"/>
              </w:rPr>
              <w:t>.м</w:t>
            </w:r>
            <w:proofErr w:type="spellEnd"/>
            <w:proofErr w:type="gramEnd"/>
            <w:r w:rsidRPr="00F623B3">
              <w:rPr>
                <w:bCs/>
                <w:sz w:val="24"/>
                <w:szCs w:val="24"/>
              </w:rPr>
              <w:t xml:space="preserve"> общей площади)</w:t>
            </w:r>
          </w:p>
        </w:tc>
        <w:tc>
          <w:tcPr>
            <w:tcW w:w="1260"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 xml:space="preserve">Общая площадь жилых помещений  в доме, </w:t>
            </w:r>
            <w:proofErr w:type="spellStart"/>
            <w:r w:rsidRPr="00F623B3">
              <w:rPr>
                <w:bCs/>
                <w:sz w:val="24"/>
                <w:szCs w:val="24"/>
              </w:rPr>
              <w:t>кв.м</w:t>
            </w:r>
            <w:proofErr w:type="spellEnd"/>
            <w:r w:rsidRPr="00F623B3">
              <w:rPr>
                <w:bCs/>
                <w:sz w:val="24"/>
                <w:szCs w:val="24"/>
              </w:rPr>
              <w:t>.</w:t>
            </w:r>
          </w:p>
        </w:tc>
        <w:tc>
          <w:tcPr>
            <w:tcW w:w="1611"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Размер платы за содержание и ремонт жилого помещения в месяц, руб.</w:t>
            </w:r>
          </w:p>
        </w:tc>
        <w:tc>
          <w:tcPr>
            <w:tcW w:w="1706" w:type="dxa"/>
          </w:tcPr>
          <w:p w:rsidR="00F623B3" w:rsidRPr="00F623B3" w:rsidRDefault="00F623B3" w:rsidP="00F623B3">
            <w:pPr>
              <w:tabs>
                <w:tab w:val="left" w:pos="912"/>
              </w:tabs>
              <w:overflowPunct/>
              <w:autoSpaceDE/>
              <w:autoSpaceDN/>
              <w:adjustRightInd/>
              <w:jc w:val="center"/>
              <w:textAlignment w:val="auto"/>
              <w:rPr>
                <w:bCs/>
                <w:sz w:val="24"/>
                <w:szCs w:val="24"/>
              </w:rPr>
            </w:pPr>
            <w:r w:rsidRPr="00F623B3">
              <w:rPr>
                <w:bCs/>
                <w:sz w:val="24"/>
                <w:szCs w:val="24"/>
              </w:rPr>
              <w:t>5% размера платы за содержание ремонт жилого помещения, руб.</w:t>
            </w:r>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Улуй,ул.Гагарина,2</w:t>
            </w:r>
          </w:p>
        </w:tc>
        <w:tc>
          <w:tcPr>
            <w:tcW w:w="1667" w:type="dxa"/>
          </w:tcPr>
          <w:p w:rsidR="00F623B3" w:rsidRPr="00F623B3" w:rsidRDefault="00F623B3" w:rsidP="00F623B3">
            <w:pPr>
              <w:tabs>
                <w:tab w:val="left" w:pos="912"/>
              </w:tabs>
              <w:overflowPunct/>
              <w:autoSpaceDE/>
              <w:autoSpaceDN/>
              <w:adjustRightInd/>
              <w:textAlignment w:val="auto"/>
              <w:rPr>
                <w:bCs/>
                <w:sz w:val="24"/>
                <w:szCs w:val="24"/>
              </w:rPr>
            </w:pPr>
            <w:r w:rsidRPr="00F623B3">
              <w:rPr>
                <w:bCs/>
                <w:sz w:val="24"/>
                <w:szCs w:val="24"/>
              </w:rPr>
              <w:t xml:space="preserve">1 </w:t>
            </w:r>
            <w:proofErr w:type="spellStart"/>
            <w:r w:rsidRPr="00F623B3">
              <w:rPr>
                <w:bCs/>
                <w:sz w:val="24"/>
                <w:szCs w:val="24"/>
              </w:rPr>
              <w:t>кв.м</w:t>
            </w:r>
            <w:proofErr w:type="spellEnd"/>
            <w:r w:rsidRPr="00F623B3">
              <w:rPr>
                <w:bCs/>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340,3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3743,30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187,17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2</w:t>
            </w:r>
          </w:p>
        </w:tc>
        <w:tc>
          <w:tcPr>
            <w:tcW w:w="2399" w:type="dxa"/>
          </w:tcPr>
          <w:p w:rsidR="00F623B3" w:rsidRPr="00F623B3" w:rsidRDefault="00F623B3" w:rsidP="006E7E95">
            <w:pPr>
              <w:tabs>
                <w:tab w:val="left" w:pos="912"/>
              </w:tabs>
              <w:overflowPunct/>
              <w:autoSpaceDE/>
              <w:autoSpaceDN/>
              <w:adjustRightInd/>
              <w:jc w:val="both"/>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Улуй,ул.Гагарина,5</w:t>
            </w:r>
          </w:p>
          <w:p w:rsidR="00F623B3" w:rsidRPr="00F623B3" w:rsidRDefault="00F623B3" w:rsidP="006E7E95">
            <w:pPr>
              <w:tabs>
                <w:tab w:val="left" w:pos="912"/>
              </w:tabs>
              <w:overflowPunct/>
              <w:autoSpaceDE/>
              <w:autoSpaceDN/>
              <w:adjustRightInd/>
              <w:jc w:val="both"/>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297,9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3276,90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163,85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3</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Улуй,ул.Гагарина,8</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339,6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3735,60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186,78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4</w:t>
            </w:r>
          </w:p>
        </w:tc>
        <w:tc>
          <w:tcPr>
            <w:tcW w:w="2399" w:type="dxa"/>
          </w:tcPr>
          <w:p w:rsidR="00F623B3" w:rsidRPr="00F623B3" w:rsidRDefault="00F623B3" w:rsidP="006E7E95">
            <w:pPr>
              <w:tabs>
                <w:tab w:val="left" w:pos="912"/>
              </w:tabs>
              <w:overflowPunct/>
              <w:autoSpaceDE/>
              <w:autoSpaceDN/>
              <w:adjustRightInd/>
              <w:jc w:val="both"/>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Улуй,ул.Гагарина,11</w:t>
            </w:r>
          </w:p>
          <w:p w:rsidR="00F623B3" w:rsidRPr="00F623B3" w:rsidRDefault="00F623B3" w:rsidP="006E7E95">
            <w:pPr>
              <w:tabs>
                <w:tab w:val="left" w:pos="912"/>
              </w:tabs>
              <w:overflowPunct/>
              <w:autoSpaceDE/>
              <w:autoSpaceDN/>
              <w:adjustRightInd/>
              <w:jc w:val="both"/>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333,73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3671,03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183,55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5</w:t>
            </w:r>
          </w:p>
        </w:tc>
        <w:tc>
          <w:tcPr>
            <w:tcW w:w="2399" w:type="dxa"/>
          </w:tcPr>
          <w:p w:rsidR="00F623B3" w:rsidRPr="00F623B3" w:rsidRDefault="00F623B3" w:rsidP="006E7E95">
            <w:pPr>
              <w:tabs>
                <w:tab w:val="left" w:pos="912"/>
              </w:tabs>
              <w:overflowPunct/>
              <w:autoSpaceDE/>
              <w:autoSpaceDN/>
              <w:adjustRightInd/>
              <w:jc w:val="both"/>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Улуй,ул.Гагарина,13</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317,3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3490,03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174,52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6</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Улуй,ул.Гагарина,14</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11,00 руб.  </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488,33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5371,63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268,58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7</w:t>
            </w:r>
          </w:p>
        </w:tc>
        <w:tc>
          <w:tcPr>
            <w:tcW w:w="2399" w:type="dxa"/>
          </w:tcPr>
          <w:p w:rsidR="00F623B3" w:rsidRPr="00F623B3" w:rsidRDefault="00F623B3" w:rsidP="00F623B3">
            <w:pPr>
              <w:tabs>
                <w:tab w:val="left" w:pos="912"/>
              </w:tabs>
              <w:overflowPunct/>
              <w:autoSpaceDE/>
              <w:autoSpaceDN/>
              <w:adjustRightInd/>
              <w:textAlignment w:val="auto"/>
              <w:rPr>
                <w:sz w:val="24"/>
                <w:szCs w:val="24"/>
              </w:rPr>
            </w:pPr>
            <w:proofErr w:type="spellStart"/>
            <w:r w:rsidRPr="00F623B3">
              <w:rPr>
                <w:sz w:val="24"/>
                <w:szCs w:val="24"/>
              </w:rPr>
              <w:t>с</w:t>
            </w:r>
            <w:proofErr w:type="gramStart"/>
            <w:r w:rsidRPr="00F623B3">
              <w:rPr>
                <w:sz w:val="24"/>
                <w:szCs w:val="24"/>
              </w:rPr>
              <w:t>.Б</w:t>
            </w:r>
            <w:proofErr w:type="gramEnd"/>
            <w:r w:rsidRPr="00F623B3">
              <w:rPr>
                <w:sz w:val="24"/>
                <w:szCs w:val="24"/>
              </w:rPr>
              <w:t>ольшой</w:t>
            </w:r>
            <w:proofErr w:type="spellEnd"/>
            <w:r w:rsidRPr="00F623B3">
              <w:rPr>
                <w:sz w:val="24"/>
                <w:szCs w:val="24"/>
              </w:rPr>
              <w:t xml:space="preserve"> Улуй, </w:t>
            </w:r>
            <w:proofErr w:type="spellStart"/>
            <w:r w:rsidRPr="00F623B3">
              <w:rPr>
                <w:sz w:val="24"/>
                <w:szCs w:val="24"/>
              </w:rPr>
              <w:t>ул.Гагарина</w:t>
            </w:r>
            <w:proofErr w:type="spellEnd"/>
            <w:r w:rsidRPr="00F623B3">
              <w:rPr>
                <w:sz w:val="24"/>
                <w:szCs w:val="24"/>
              </w:rPr>
              <w:t xml:space="preserve"> д.4 </w:t>
            </w:r>
          </w:p>
          <w:p w:rsidR="00F623B3" w:rsidRPr="00F623B3" w:rsidRDefault="00F623B3" w:rsidP="00F623B3">
            <w:pPr>
              <w:tabs>
                <w:tab w:val="left" w:pos="912"/>
              </w:tabs>
              <w:overflowPunct/>
              <w:autoSpaceDE/>
              <w:autoSpaceDN/>
              <w:adjustRightInd/>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345,9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4496,70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224,84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lastRenderedPageBreak/>
              <w:t>8</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ул.Гагарина</w:t>
            </w:r>
            <w:proofErr w:type="spellEnd"/>
            <w:r w:rsidRPr="00F623B3">
              <w:rPr>
                <w:bCs/>
                <w:sz w:val="24"/>
                <w:szCs w:val="24"/>
              </w:rPr>
              <w:t xml:space="preserve"> д.13А</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345,9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4496,70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224,84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9</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ул.Медицинская</w:t>
            </w:r>
            <w:proofErr w:type="spellEnd"/>
            <w:r w:rsidRPr="00F623B3">
              <w:rPr>
                <w:bCs/>
                <w:sz w:val="24"/>
                <w:szCs w:val="24"/>
              </w:rPr>
              <w:t xml:space="preserve"> д.7</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11,00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166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1826,00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91,30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10</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ул.Луговая</w:t>
            </w:r>
            <w:proofErr w:type="spellEnd"/>
            <w:r w:rsidRPr="00F623B3">
              <w:rPr>
                <w:bCs/>
                <w:sz w:val="24"/>
                <w:szCs w:val="24"/>
              </w:rPr>
              <w:t xml:space="preserve"> д.2</w:t>
            </w:r>
          </w:p>
          <w:p w:rsidR="00F623B3" w:rsidRPr="00F623B3" w:rsidRDefault="00F623B3" w:rsidP="00F623B3">
            <w:pPr>
              <w:tabs>
                <w:tab w:val="left" w:pos="912"/>
              </w:tabs>
              <w:overflowPunct/>
              <w:autoSpaceDE/>
              <w:autoSpaceDN/>
              <w:adjustRightInd/>
              <w:textAlignment w:val="auto"/>
              <w:rPr>
                <w:bCs/>
                <w:sz w:val="24"/>
                <w:szCs w:val="24"/>
              </w:rPr>
            </w:pP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474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5688,00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284,40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11</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ул.Луговая</w:t>
            </w:r>
            <w:proofErr w:type="spellEnd"/>
            <w:r w:rsidRPr="00F623B3">
              <w:rPr>
                <w:bCs/>
                <w:sz w:val="24"/>
                <w:szCs w:val="24"/>
              </w:rPr>
              <w:t xml:space="preserve"> д.2Б</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xml:space="preserve">. площади – 13,00 </w:t>
            </w:r>
            <w:proofErr w:type="spellStart"/>
            <w:r w:rsidRPr="00F623B3">
              <w:rPr>
                <w:sz w:val="24"/>
                <w:szCs w:val="24"/>
              </w:rPr>
              <w:t>руб</w:t>
            </w:r>
            <w:proofErr w:type="spellEnd"/>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351,2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4565,60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228,28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12</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ул.Больничная</w:t>
            </w:r>
            <w:proofErr w:type="spellEnd"/>
            <w:r w:rsidRPr="00F623B3">
              <w:rPr>
                <w:bCs/>
                <w:sz w:val="24"/>
                <w:szCs w:val="24"/>
              </w:rPr>
              <w:t xml:space="preserve"> д.9А</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776,3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9315,60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465,78 </w:t>
            </w:r>
            <w:proofErr w:type="spellStart"/>
            <w:r w:rsidRPr="00F623B3">
              <w:rPr>
                <w:bCs/>
                <w:sz w:val="24"/>
                <w:szCs w:val="24"/>
              </w:rPr>
              <w:t>руб</w:t>
            </w:r>
            <w:proofErr w:type="spellEnd"/>
          </w:p>
        </w:tc>
      </w:tr>
      <w:tr w:rsidR="00F623B3" w:rsidRPr="00F623B3" w:rsidTr="00F623B3">
        <w:tc>
          <w:tcPr>
            <w:tcW w:w="72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13</w:t>
            </w:r>
          </w:p>
        </w:tc>
        <w:tc>
          <w:tcPr>
            <w:tcW w:w="2399" w:type="dxa"/>
          </w:tcPr>
          <w:p w:rsidR="00F623B3" w:rsidRPr="00F623B3" w:rsidRDefault="00F623B3" w:rsidP="00F623B3">
            <w:pPr>
              <w:tabs>
                <w:tab w:val="left" w:pos="912"/>
              </w:tabs>
              <w:overflowPunct/>
              <w:autoSpaceDE/>
              <w:autoSpaceDN/>
              <w:adjustRightInd/>
              <w:textAlignment w:val="auto"/>
              <w:rPr>
                <w:bCs/>
                <w:sz w:val="24"/>
                <w:szCs w:val="24"/>
              </w:rPr>
            </w:pPr>
            <w:proofErr w:type="spellStart"/>
            <w:r w:rsidRPr="00F623B3">
              <w:rPr>
                <w:bCs/>
                <w:sz w:val="24"/>
                <w:szCs w:val="24"/>
              </w:rPr>
              <w:t>с</w:t>
            </w:r>
            <w:proofErr w:type="gramStart"/>
            <w:r w:rsidRPr="00F623B3">
              <w:rPr>
                <w:bCs/>
                <w:sz w:val="24"/>
                <w:szCs w:val="24"/>
              </w:rPr>
              <w:t>.Б</w:t>
            </w:r>
            <w:proofErr w:type="gramEnd"/>
            <w:r w:rsidRPr="00F623B3">
              <w:rPr>
                <w:bCs/>
                <w:sz w:val="24"/>
                <w:szCs w:val="24"/>
              </w:rPr>
              <w:t>ольшой</w:t>
            </w:r>
            <w:proofErr w:type="spellEnd"/>
            <w:r w:rsidRPr="00F623B3">
              <w:rPr>
                <w:bCs/>
                <w:sz w:val="24"/>
                <w:szCs w:val="24"/>
              </w:rPr>
              <w:t xml:space="preserve"> Улуй, </w:t>
            </w:r>
            <w:proofErr w:type="spellStart"/>
            <w:r w:rsidRPr="00F623B3">
              <w:rPr>
                <w:bCs/>
                <w:sz w:val="24"/>
                <w:szCs w:val="24"/>
              </w:rPr>
              <w:t>ул.Советская</w:t>
            </w:r>
            <w:proofErr w:type="spellEnd"/>
            <w:r w:rsidRPr="00F623B3">
              <w:rPr>
                <w:bCs/>
                <w:sz w:val="24"/>
                <w:szCs w:val="24"/>
              </w:rPr>
              <w:t xml:space="preserve"> д.162</w:t>
            </w:r>
          </w:p>
        </w:tc>
        <w:tc>
          <w:tcPr>
            <w:tcW w:w="1667" w:type="dxa"/>
          </w:tcPr>
          <w:p w:rsidR="00F623B3" w:rsidRPr="00F623B3" w:rsidRDefault="00F623B3" w:rsidP="00F623B3">
            <w:pPr>
              <w:tabs>
                <w:tab w:val="left" w:pos="912"/>
              </w:tabs>
              <w:overflowPunct/>
              <w:autoSpaceDE/>
              <w:autoSpaceDN/>
              <w:adjustRightInd/>
              <w:textAlignment w:val="auto"/>
              <w:rPr>
                <w:sz w:val="24"/>
                <w:szCs w:val="24"/>
              </w:rPr>
            </w:pPr>
            <w:r w:rsidRPr="00F623B3">
              <w:rPr>
                <w:sz w:val="24"/>
                <w:szCs w:val="24"/>
              </w:rPr>
              <w:t xml:space="preserve">1 </w:t>
            </w:r>
            <w:proofErr w:type="spellStart"/>
            <w:r w:rsidRPr="00F623B3">
              <w:rPr>
                <w:sz w:val="24"/>
                <w:szCs w:val="24"/>
              </w:rPr>
              <w:t>кв.м</w:t>
            </w:r>
            <w:proofErr w:type="spellEnd"/>
            <w:r w:rsidRPr="00F623B3">
              <w:rPr>
                <w:sz w:val="24"/>
                <w:szCs w:val="24"/>
              </w:rPr>
              <w:t>. площади – 12,00 руб.</w:t>
            </w:r>
          </w:p>
        </w:tc>
        <w:tc>
          <w:tcPr>
            <w:tcW w:w="1260"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219,4 </w:t>
            </w:r>
            <w:proofErr w:type="spellStart"/>
            <w:r w:rsidRPr="00F623B3">
              <w:rPr>
                <w:bCs/>
                <w:sz w:val="24"/>
                <w:szCs w:val="24"/>
              </w:rPr>
              <w:t>кв</w:t>
            </w:r>
            <w:proofErr w:type="gramStart"/>
            <w:r w:rsidRPr="00F623B3">
              <w:rPr>
                <w:bCs/>
                <w:sz w:val="24"/>
                <w:szCs w:val="24"/>
              </w:rPr>
              <w:t>.м</w:t>
            </w:r>
            <w:proofErr w:type="spellEnd"/>
            <w:proofErr w:type="gramEnd"/>
          </w:p>
        </w:tc>
        <w:tc>
          <w:tcPr>
            <w:tcW w:w="1611"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2632,80 </w:t>
            </w:r>
            <w:proofErr w:type="spellStart"/>
            <w:r w:rsidRPr="00F623B3">
              <w:rPr>
                <w:bCs/>
                <w:sz w:val="24"/>
                <w:szCs w:val="24"/>
              </w:rPr>
              <w:t>руб</w:t>
            </w:r>
            <w:proofErr w:type="spellEnd"/>
          </w:p>
        </w:tc>
        <w:tc>
          <w:tcPr>
            <w:tcW w:w="1706" w:type="dxa"/>
          </w:tcPr>
          <w:p w:rsidR="00F623B3" w:rsidRPr="00F623B3" w:rsidRDefault="00F623B3" w:rsidP="006E7E95">
            <w:pPr>
              <w:tabs>
                <w:tab w:val="left" w:pos="912"/>
              </w:tabs>
              <w:overflowPunct/>
              <w:autoSpaceDE/>
              <w:autoSpaceDN/>
              <w:adjustRightInd/>
              <w:jc w:val="both"/>
              <w:textAlignment w:val="auto"/>
              <w:rPr>
                <w:bCs/>
                <w:sz w:val="24"/>
                <w:szCs w:val="24"/>
              </w:rPr>
            </w:pPr>
            <w:r w:rsidRPr="00F623B3">
              <w:rPr>
                <w:bCs/>
                <w:sz w:val="24"/>
                <w:szCs w:val="24"/>
              </w:rPr>
              <w:t xml:space="preserve">131,64 </w:t>
            </w:r>
            <w:proofErr w:type="spellStart"/>
            <w:r w:rsidRPr="00F623B3">
              <w:rPr>
                <w:bCs/>
                <w:sz w:val="24"/>
                <w:szCs w:val="24"/>
              </w:rPr>
              <w:t>руб</w:t>
            </w:r>
            <w:proofErr w:type="spellEnd"/>
          </w:p>
        </w:tc>
      </w:tr>
    </w:tbl>
    <w:p w:rsidR="006E7E95" w:rsidRPr="00F623B3" w:rsidRDefault="006E7E95" w:rsidP="006E7E95">
      <w:pPr>
        <w:tabs>
          <w:tab w:val="left" w:pos="912"/>
        </w:tabs>
        <w:spacing w:after="0" w:line="240" w:lineRule="auto"/>
        <w:jc w:val="both"/>
        <w:rPr>
          <w:rFonts w:ascii="Times New Roman" w:eastAsia="Times New Roman" w:hAnsi="Times New Roman" w:cs="Times New Roman"/>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Реквизиты банковского счета для перечисления сре</w:t>
      </w:r>
      <w:proofErr w:type="gramStart"/>
      <w:r w:rsidRPr="00F623B3">
        <w:rPr>
          <w:rFonts w:ascii="Times New Roman" w:eastAsia="Times New Roman" w:hAnsi="Times New Roman" w:cs="Times New Roman"/>
          <w:b/>
          <w:sz w:val="24"/>
          <w:szCs w:val="24"/>
          <w:lang w:eastAsia="ru-RU"/>
        </w:rPr>
        <w:t>дств в к</w:t>
      </w:r>
      <w:proofErr w:type="gramEnd"/>
      <w:r w:rsidRPr="00F623B3">
        <w:rPr>
          <w:rFonts w:ascii="Times New Roman" w:eastAsia="Times New Roman" w:hAnsi="Times New Roman" w:cs="Times New Roman"/>
          <w:b/>
          <w:sz w:val="24"/>
          <w:szCs w:val="24"/>
          <w:lang w:eastAsia="ru-RU"/>
        </w:rPr>
        <w:t xml:space="preserve">ачестве обеспечения заявки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Администрация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662110 Красноярский край Большеулуйский район </w:t>
      </w:r>
      <w:proofErr w:type="spellStart"/>
      <w:r w:rsidRPr="00F623B3">
        <w:rPr>
          <w:rFonts w:ascii="Times New Roman" w:eastAsia="Times New Roman" w:hAnsi="Times New Roman" w:cs="Times New Roman"/>
          <w:sz w:val="24"/>
          <w:szCs w:val="24"/>
          <w:lang w:eastAsia="ru-RU"/>
        </w:rPr>
        <w:t>с</w:t>
      </w:r>
      <w:proofErr w:type="gramStart"/>
      <w:r w:rsidRPr="00F623B3">
        <w:rPr>
          <w:rFonts w:ascii="Times New Roman" w:eastAsia="Times New Roman" w:hAnsi="Times New Roman" w:cs="Times New Roman"/>
          <w:sz w:val="24"/>
          <w:szCs w:val="24"/>
          <w:lang w:eastAsia="ru-RU"/>
        </w:rPr>
        <w:t>.Б</w:t>
      </w:r>
      <w:proofErr w:type="gramEnd"/>
      <w:r w:rsidRPr="00F623B3">
        <w:rPr>
          <w:rFonts w:ascii="Times New Roman" w:eastAsia="Times New Roman" w:hAnsi="Times New Roman" w:cs="Times New Roman"/>
          <w:sz w:val="24"/>
          <w:szCs w:val="24"/>
          <w:lang w:eastAsia="ru-RU"/>
        </w:rPr>
        <w:t>ольшой</w:t>
      </w:r>
      <w:proofErr w:type="spellEnd"/>
      <w:r w:rsidRPr="00F623B3">
        <w:rPr>
          <w:rFonts w:ascii="Times New Roman" w:eastAsia="Times New Roman" w:hAnsi="Times New Roman" w:cs="Times New Roman"/>
          <w:sz w:val="24"/>
          <w:szCs w:val="24"/>
          <w:lang w:eastAsia="ru-RU"/>
        </w:rPr>
        <w:t xml:space="preserve"> Улуй, ул. Революции</w:t>
      </w:r>
      <w:r w:rsidR="00F623B3" w:rsidRPr="00F623B3">
        <w:rPr>
          <w:rFonts w:ascii="Times New Roman" w:eastAsia="Times New Roman" w:hAnsi="Times New Roman" w:cs="Times New Roman"/>
          <w:sz w:val="24"/>
          <w:szCs w:val="24"/>
          <w:lang w:eastAsia="ru-RU"/>
        </w:rPr>
        <w:t>, №</w:t>
      </w:r>
      <w:r w:rsidRPr="00F623B3">
        <w:rPr>
          <w:rFonts w:ascii="Times New Roman" w:eastAsia="Times New Roman" w:hAnsi="Times New Roman" w:cs="Times New Roman"/>
          <w:sz w:val="24"/>
          <w:szCs w:val="24"/>
          <w:lang w:eastAsia="ru-RU"/>
        </w:rPr>
        <w:t xml:space="preserve"> 11</w:t>
      </w:r>
      <w:r w:rsidR="00F623B3" w:rsidRPr="00F623B3">
        <w:rPr>
          <w:rFonts w:ascii="Times New Roman" w:eastAsia="Times New Roman" w:hAnsi="Times New Roman" w:cs="Times New Roman"/>
          <w:sz w:val="24"/>
          <w:szCs w:val="24"/>
          <w:lang w:eastAsia="ru-RU"/>
        </w:rPr>
        <w:t xml:space="preserve">, </w:t>
      </w:r>
      <w:r w:rsidRPr="00F623B3">
        <w:rPr>
          <w:rFonts w:ascii="Times New Roman" w:eastAsia="Times New Roman" w:hAnsi="Times New Roman" w:cs="Times New Roman"/>
          <w:sz w:val="24"/>
          <w:szCs w:val="24"/>
          <w:lang w:eastAsia="ru-RU"/>
        </w:rPr>
        <w:t>ИНН 2409000525,  КПП  240901001,</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ОГРН 1022401159076, ОКПО  04095581,  ОКТМО 046114070, ОКВЭД   84.11.35,</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Банковские реквизиты:</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ОТДЕЛЕНИЕ КРАСНОЯРСК БАНКА РОССИИ//УФК по </w:t>
      </w:r>
      <w:r w:rsidR="00F623B3" w:rsidRPr="00F623B3">
        <w:rPr>
          <w:rFonts w:ascii="Times New Roman" w:eastAsia="Times New Roman" w:hAnsi="Times New Roman" w:cs="Times New Roman"/>
          <w:sz w:val="24"/>
          <w:szCs w:val="24"/>
          <w:lang w:eastAsia="ru-RU"/>
        </w:rPr>
        <w:t xml:space="preserve">Красноярскому краю </w:t>
      </w:r>
      <w:proofErr w:type="spellStart"/>
      <w:r w:rsidR="00F623B3" w:rsidRPr="00F623B3">
        <w:rPr>
          <w:rFonts w:ascii="Times New Roman" w:eastAsia="Times New Roman" w:hAnsi="Times New Roman" w:cs="Times New Roman"/>
          <w:sz w:val="24"/>
          <w:szCs w:val="24"/>
          <w:lang w:eastAsia="ru-RU"/>
        </w:rPr>
        <w:t>г</w:t>
      </w:r>
      <w:proofErr w:type="gramStart"/>
      <w:r w:rsidR="00F623B3" w:rsidRPr="00F623B3">
        <w:rPr>
          <w:rFonts w:ascii="Times New Roman" w:eastAsia="Times New Roman" w:hAnsi="Times New Roman" w:cs="Times New Roman"/>
          <w:sz w:val="24"/>
          <w:szCs w:val="24"/>
          <w:lang w:eastAsia="ru-RU"/>
        </w:rPr>
        <w:t>.К</w:t>
      </w:r>
      <w:proofErr w:type="gramEnd"/>
      <w:r w:rsidR="00F623B3" w:rsidRPr="00F623B3">
        <w:rPr>
          <w:rFonts w:ascii="Times New Roman" w:eastAsia="Times New Roman" w:hAnsi="Times New Roman" w:cs="Times New Roman"/>
          <w:sz w:val="24"/>
          <w:szCs w:val="24"/>
          <w:lang w:eastAsia="ru-RU"/>
        </w:rPr>
        <w:t>расноярск</w:t>
      </w:r>
      <w:proofErr w:type="spellEnd"/>
      <w:r w:rsidR="00F623B3" w:rsidRPr="00F623B3">
        <w:rPr>
          <w:rFonts w:ascii="Times New Roman" w:eastAsia="Times New Roman" w:hAnsi="Times New Roman" w:cs="Times New Roman"/>
          <w:sz w:val="24"/>
          <w:szCs w:val="24"/>
          <w:lang w:eastAsia="ru-RU"/>
        </w:rPr>
        <w:t xml:space="preserve">, </w:t>
      </w:r>
      <w:r w:rsidRPr="00F623B3">
        <w:rPr>
          <w:rFonts w:ascii="Times New Roman" w:eastAsia="Times New Roman" w:hAnsi="Times New Roman" w:cs="Times New Roman"/>
          <w:sz w:val="24"/>
          <w:szCs w:val="24"/>
          <w:lang w:eastAsia="ru-RU"/>
        </w:rPr>
        <w:t>БИК 010407105</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Банковский счет 40102810245370000011</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Казначейский счет 03231643046114071900</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ФЭУ администрации Большеулуйского района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(Администрация Большеулуйского сельсовета </w:t>
      </w:r>
      <w:proofErr w:type="gramStart"/>
      <w:r w:rsidRPr="00F623B3">
        <w:rPr>
          <w:rFonts w:ascii="Times New Roman" w:eastAsia="Times New Roman" w:hAnsi="Times New Roman" w:cs="Times New Roman"/>
          <w:sz w:val="24"/>
          <w:szCs w:val="24"/>
          <w:lang w:eastAsia="ru-RU"/>
        </w:rPr>
        <w:t>л</w:t>
      </w:r>
      <w:proofErr w:type="gramEnd"/>
      <w:r w:rsidRPr="00F623B3">
        <w:rPr>
          <w:rFonts w:ascii="Times New Roman" w:eastAsia="Times New Roman" w:hAnsi="Times New Roman" w:cs="Times New Roman"/>
          <w:sz w:val="24"/>
          <w:szCs w:val="24"/>
          <w:lang w:eastAsia="ru-RU"/>
        </w:rPr>
        <w:t>/с 03193001020)</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Наименование платежа: Обеспечение заявки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При этом участник конкурса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b/>
          <w:sz w:val="24"/>
          <w:szCs w:val="24"/>
          <w:lang w:eastAsia="ru-RU"/>
        </w:rPr>
        <w:t xml:space="preserve">6.5 Проведение осмотров объектов конкурса </w:t>
      </w:r>
      <w:r w:rsidRPr="00F623B3">
        <w:rPr>
          <w:rFonts w:ascii="Times New Roman" w:eastAsia="Times New Roman" w:hAnsi="Times New Roman" w:cs="Times New Roman"/>
          <w:sz w:val="24"/>
          <w:szCs w:val="24"/>
          <w:lang w:eastAsia="ru-RU"/>
        </w:rPr>
        <w:t>осуществляется один раз в неделю с даты опубликования извещения о проведении конкурса до дня окончания подачи заявок на участие в конкурсе:</w:t>
      </w:r>
      <w:r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sz w:val="24"/>
          <w:szCs w:val="24"/>
          <w:lang w:eastAsia="ru-RU"/>
        </w:rPr>
        <w:t>время проведения осмотров</w:t>
      </w:r>
      <w:r w:rsidRPr="00F623B3">
        <w:rPr>
          <w:rFonts w:ascii="Times New Roman" w:eastAsia="Times New Roman" w:hAnsi="Times New Roman" w:cs="Times New Roman"/>
          <w:b/>
          <w:sz w:val="24"/>
          <w:szCs w:val="24"/>
          <w:lang w:eastAsia="ru-RU"/>
        </w:rPr>
        <w:t xml:space="preserve"> -  </w:t>
      </w:r>
      <w:r w:rsidR="00EE5114">
        <w:rPr>
          <w:rFonts w:ascii="Times New Roman" w:eastAsia="Times New Roman" w:hAnsi="Times New Roman" w:cs="Times New Roman"/>
          <w:b/>
          <w:sz w:val="24"/>
          <w:szCs w:val="24"/>
          <w:lang w:eastAsia="ru-RU"/>
        </w:rPr>
        <w:t xml:space="preserve">03, 17, 24 июня </w:t>
      </w:r>
      <w:r w:rsidR="00F623B3" w:rsidRPr="00F623B3">
        <w:rPr>
          <w:rFonts w:ascii="Times New Roman" w:eastAsia="Times New Roman" w:hAnsi="Times New Roman" w:cs="Times New Roman"/>
          <w:b/>
          <w:sz w:val="24"/>
          <w:szCs w:val="24"/>
          <w:lang w:eastAsia="ru-RU"/>
        </w:rPr>
        <w:t>2025 года</w:t>
      </w:r>
      <w:r w:rsidRPr="00F623B3">
        <w:rPr>
          <w:rFonts w:ascii="Times New Roman" w:eastAsia="Times New Roman" w:hAnsi="Times New Roman" w:cs="Times New Roman"/>
          <w:b/>
          <w:sz w:val="24"/>
          <w:szCs w:val="24"/>
          <w:lang w:eastAsia="ru-RU"/>
        </w:rPr>
        <w:t xml:space="preserve"> в 14</w:t>
      </w:r>
      <w:r w:rsidR="00F623B3" w:rsidRPr="00F623B3">
        <w:rPr>
          <w:rFonts w:ascii="Times New Roman" w:eastAsia="Times New Roman" w:hAnsi="Times New Roman" w:cs="Times New Roman"/>
          <w:b/>
          <w:sz w:val="24"/>
          <w:szCs w:val="24"/>
          <w:lang w:eastAsia="ru-RU"/>
        </w:rPr>
        <w:t xml:space="preserve"> </w:t>
      </w:r>
      <w:r w:rsidRPr="00F623B3">
        <w:rPr>
          <w:rFonts w:ascii="Times New Roman" w:eastAsia="Times New Roman" w:hAnsi="Times New Roman" w:cs="Times New Roman"/>
          <w:b/>
          <w:sz w:val="24"/>
          <w:szCs w:val="24"/>
          <w:lang w:eastAsia="ru-RU"/>
        </w:rPr>
        <w:t>ч. 00 мин.</w:t>
      </w:r>
      <w:r w:rsidRPr="00F623B3">
        <w:rPr>
          <w:rFonts w:ascii="Times New Roman" w:eastAsia="Times New Roman" w:hAnsi="Times New Roman" w:cs="Times New Roman"/>
          <w:sz w:val="24"/>
          <w:szCs w:val="24"/>
          <w:lang w:eastAsia="ru-RU"/>
        </w:rPr>
        <w:t xml:space="preserve"> Время проведения осмотра согласовывается с организатором конкурса по телефону: 8(39159) 2-14-48.</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sz w:val="24"/>
          <w:szCs w:val="24"/>
          <w:lang w:eastAsia="ru-RU"/>
        </w:rPr>
        <w:tab/>
      </w:r>
      <w:r w:rsidRPr="00F623B3">
        <w:rPr>
          <w:rFonts w:ascii="Times New Roman" w:eastAsia="Times New Roman" w:hAnsi="Times New Roman" w:cs="Times New Roman"/>
          <w:b/>
          <w:sz w:val="24"/>
          <w:szCs w:val="24"/>
          <w:lang w:eastAsia="ru-RU"/>
        </w:rPr>
        <w:t>Требования к участникам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предоставивший заявку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7.2 Участник конкурса должен соответствовать следующим требованиям: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623B3">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F623B3">
        <w:rPr>
          <w:rFonts w:ascii="Times New Roman" w:eastAsia="Times New Roman" w:hAnsi="Times New Roman" w:cs="Times New Roman"/>
          <w:sz w:val="24"/>
          <w:szCs w:val="24"/>
          <w:lang w:eastAsia="ru-RU"/>
        </w:rPr>
        <w:t xml:space="preserve"> в силу;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внесение претендентом на счет, указанный в конкурсной документации, сре</w:t>
      </w:r>
      <w:proofErr w:type="gramStart"/>
      <w:r w:rsidRPr="00F623B3">
        <w:rPr>
          <w:rFonts w:ascii="Times New Roman" w:eastAsia="Times New Roman" w:hAnsi="Times New Roman" w:cs="Times New Roman"/>
          <w:sz w:val="24"/>
          <w:szCs w:val="24"/>
          <w:lang w:eastAsia="ru-RU"/>
        </w:rPr>
        <w:t>дств в к</w:t>
      </w:r>
      <w:proofErr w:type="gramEnd"/>
      <w:r w:rsidRPr="00F623B3">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7.3 Основаниями для отказа допуска к участию в конкурсе являются: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 непредставление определенных п.12.2 конкурсной документации документов либо наличие в таких документах недостоверных сведений;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 несоответствие претендента требованиям, установленным п.7.2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п.12 - п.16 настоящих Правил.</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sz w:val="24"/>
          <w:szCs w:val="24"/>
          <w:lang w:eastAsia="ru-RU"/>
        </w:rPr>
        <w:t xml:space="preserve">8. </w:t>
      </w:r>
      <w:r w:rsidRPr="00F623B3">
        <w:rPr>
          <w:rFonts w:ascii="Times New Roman" w:eastAsia="Times New Roman" w:hAnsi="Times New Roman" w:cs="Times New Roman"/>
          <w:b/>
          <w:bCs/>
          <w:sz w:val="24"/>
          <w:szCs w:val="24"/>
          <w:lang w:eastAsia="ru-RU"/>
        </w:rPr>
        <w:t>Отстранение от участия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8.1. В случае </w:t>
      </w:r>
      <w:proofErr w:type="gramStart"/>
      <w:r w:rsidRPr="00F623B3">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F623B3">
        <w:rPr>
          <w:rFonts w:ascii="Times New Roman" w:eastAsia="Times New Roman" w:hAnsi="Times New Roman" w:cs="Times New Roman"/>
          <w:sz w:val="24"/>
          <w:szCs w:val="24"/>
          <w:lang w:eastAsia="ru-RU"/>
        </w:rPr>
        <w:t xml:space="preserve"> требованиям к претендентам, установленным п.7.2 конкурсной документации, конкурсная комиссия отстраняет участника конкурса от участия в конкурсе на любом этапе его проведения.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8.2. Отказ в допуске к участию в конкурсе по основаниям, не предусмотренным </w:t>
      </w:r>
      <w:hyperlink r:id="rId11" w:history="1">
        <w:r w:rsidRPr="00F623B3">
          <w:rPr>
            <w:rFonts w:ascii="Times New Roman" w:eastAsia="Times New Roman" w:hAnsi="Times New Roman" w:cs="Times New Roman"/>
            <w:sz w:val="24"/>
            <w:szCs w:val="24"/>
            <w:lang w:eastAsia="ru-RU"/>
          </w:rPr>
          <w:t xml:space="preserve">пунктом </w:t>
        </w:r>
      </w:hyperlink>
      <w:r w:rsidRPr="00F623B3">
        <w:rPr>
          <w:rFonts w:ascii="Times New Roman" w:eastAsia="Times New Roman" w:hAnsi="Times New Roman" w:cs="Times New Roman"/>
          <w:sz w:val="24"/>
          <w:szCs w:val="24"/>
          <w:lang w:eastAsia="ru-RU"/>
        </w:rPr>
        <w:t>7.2 конкурсной документацией, не допускается.</w:t>
      </w:r>
    </w:p>
    <w:p w:rsidR="006E7E95" w:rsidRPr="00F623B3" w:rsidRDefault="006E7E95" w:rsidP="00F623B3">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9. Расходы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9.1.  Участник конкурса несет все расходы, связанные с подготовкой и подачей заявки на участие в конкурсе, участием в конкурсе и заключением договора по управлению муниципальным имуществом.</w:t>
      </w:r>
    </w:p>
    <w:p w:rsidR="006E7E95" w:rsidRPr="00F623B3" w:rsidRDefault="006E7E95" w:rsidP="006E7E95">
      <w:pPr>
        <w:numPr>
          <w:ilvl w:val="1"/>
          <w:numId w:val="1"/>
        </w:numPr>
        <w:tabs>
          <w:tab w:val="num" w:pos="792"/>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10. Внесение изменений в конкурсную документацию</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10.1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10.2 Заказчик, организатор, конкурсная комиссия не несут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11. Отказ от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11.1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11.2</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 xml:space="preserve">сли организатор конкурса отказался от проведения конкурса, то организатор конкурса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принятия</w:t>
      </w:r>
      <w:proofErr w:type="gramEnd"/>
      <w:r w:rsidRPr="00F623B3">
        <w:rPr>
          <w:rFonts w:ascii="Times New Roman" w:eastAsia="Times New Roman" w:hAnsi="Times New Roman" w:cs="Times New Roman"/>
          <w:sz w:val="24"/>
          <w:szCs w:val="24"/>
          <w:lang w:eastAsia="ru-RU"/>
        </w:rPr>
        <w:t xml:space="preserve"> решения об отказе от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ПОРЯДОК ПОДАЧИ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12.Форма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12.1</w:t>
      </w:r>
      <w:proofErr w:type="gramStart"/>
      <w:r w:rsidRPr="00F623B3">
        <w:rPr>
          <w:rFonts w:ascii="Times New Roman" w:eastAsia="Times New Roman" w:hAnsi="Times New Roman" w:cs="Times New Roman"/>
          <w:sz w:val="24"/>
          <w:szCs w:val="24"/>
          <w:lang w:eastAsia="ru-RU"/>
        </w:rPr>
        <w:t xml:space="preserve">  Д</w:t>
      </w:r>
      <w:proofErr w:type="gramEnd"/>
      <w:r w:rsidRPr="00F623B3">
        <w:rPr>
          <w:rFonts w:ascii="Times New Roman" w:eastAsia="Times New Roman" w:hAnsi="Times New Roman" w:cs="Times New Roman"/>
          <w:sz w:val="24"/>
          <w:szCs w:val="24"/>
          <w:lang w:eastAsia="ru-RU"/>
        </w:rPr>
        <w:t>ля участия в конкурсе заинтересованное лицо подает заявку на участие в конкурсе. Срок подачи заявок должен составлять не менее 30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12.2 </w:t>
      </w:r>
      <w:r w:rsidRPr="00F623B3">
        <w:rPr>
          <w:rFonts w:ascii="Times New Roman" w:eastAsia="Times New Roman" w:hAnsi="Times New Roman" w:cs="Times New Roman"/>
          <w:b/>
          <w:bCs/>
          <w:sz w:val="24"/>
          <w:szCs w:val="24"/>
          <w:lang w:eastAsia="ru-RU"/>
        </w:rPr>
        <w:t>Требования к содержанию документов, входящих в состав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Заявка на участие в конкурсе должна содержать сведения и документы об участнике конкурса, подавшем такую заявку: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 сведения и документы о претенденте: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номер телефона;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документы, подтверждающие внесение сре</w:t>
      </w:r>
      <w:proofErr w:type="gramStart"/>
      <w:r w:rsidRPr="00F623B3">
        <w:rPr>
          <w:rFonts w:ascii="Times New Roman" w:eastAsia="Times New Roman" w:hAnsi="Times New Roman" w:cs="Times New Roman"/>
          <w:sz w:val="24"/>
          <w:szCs w:val="24"/>
          <w:lang w:eastAsia="ru-RU"/>
        </w:rPr>
        <w:t>дств в к</w:t>
      </w:r>
      <w:proofErr w:type="gramEnd"/>
      <w:r w:rsidRPr="00F623B3">
        <w:rPr>
          <w:rFonts w:ascii="Times New Roman" w:eastAsia="Times New Roman" w:hAnsi="Times New Roman" w:cs="Times New Roman"/>
          <w:sz w:val="24"/>
          <w:szCs w:val="24"/>
          <w:lang w:eastAsia="ru-RU"/>
        </w:rPr>
        <w:t>ачестве обеспечения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копию документов, подтверждающих соответствие претендента требованию, к лицам, осуществляющим выполнение работ, оказание услуг, предусмотренных договором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копии утвержденного бухгалтерского баланса за последний отчетный период;</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12.3 Заинтересованное лицо подает заявку на участие в конкурсе в письменной форме. Одно лицо вправе подать в отношении одного лота только одну заявку. Заявки подаются в запечатанном конверте. При этом на таком конверте указывается наименование конкурса, на участие в котором подается данная заявка. Участники размещения заказа вправе указать на таком конверте свое наименование.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12.4</w:t>
      </w:r>
      <w:proofErr w:type="gramStart"/>
      <w:r w:rsidRPr="00F623B3">
        <w:rPr>
          <w:rFonts w:ascii="Times New Roman" w:eastAsia="Times New Roman" w:hAnsi="Times New Roman" w:cs="Times New Roman"/>
          <w:sz w:val="24"/>
          <w:szCs w:val="24"/>
          <w:lang w:eastAsia="ru-RU"/>
        </w:rPr>
        <w:t xml:space="preserve"> К</w:t>
      </w:r>
      <w:proofErr w:type="gramEnd"/>
      <w:r w:rsidRPr="00F623B3">
        <w:rPr>
          <w:rFonts w:ascii="Times New Roman" w:eastAsia="Times New Roman" w:hAnsi="Times New Roman" w:cs="Times New Roman"/>
          <w:sz w:val="24"/>
          <w:szCs w:val="24"/>
          <w:lang w:eastAsia="ru-RU"/>
        </w:rPr>
        <w:t>аждая заявка на участие в конкурсе, поступившая в установленный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12.5 Претендент вправе изменить или отозвать заявку </w:t>
      </w:r>
      <w:proofErr w:type="gramStart"/>
      <w:r w:rsidRPr="00F623B3">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F623B3">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получения</w:t>
      </w:r>
      <w:proofErr w:type="gramEnd"/>
      <w:r w:rsidRPr="00F623B3">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по окончании срока подачи заявок на участие в конкурсе подана только одна заявка, она рассматривается в установленном конкурсной документацией порядке.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12.7</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 xml:space="preserve">         13 Требования к описанию конкурсного предложения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13.1 Конкурсное предложение должно содержать предложения участника конкурса отдельно по каждому критерию конкурса.</w:t>
      </w:r>
    </w:p>
    <w:p w:rsidR="00F623B3" w:rsidRPr="00F623B3" w:rsidRDefault="00F623B3"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numPr>
          <w:ilvl w:val="0"/>
          <w:numId w:val="3"/>
        </w:num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Требования к оформлению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14.1</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ри описании предложений участников конкурса должны приниматься общепринятые обозначения и наименования в соответствии с требованиями</w:t>
      </w:r>
      <w:r w:rsidRPr="00F623B3">
        <w:rPr>
          <w:rFonts w:ascii="Times New Roman" w:eastAsia="Times New Roman" w:hAnsi="Times New Roman" w:cs="Times New Roman"/>
          <w:sz w:val="24"/>
          <w:szCs w:val="24"/>
          <w:lang w:eastAsia="ru-RU"/>
        </w:rPr>
        <w:br/>
        <w:t>действующих нормативных правовых актов.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14.2 Сведения, которые содержатся в заявках участников конкурса, не должны допускать двусмысленных толкований.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14.3</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документы, представленные участниками конкурса, должны быть скреплены печатью и заверены подписью уполномоченного лица (для юридических лиц),</w:t>
      </w:r>
      <w:r w:rsidRPr="00F623B3">
        <w:rPr>
          <w:rFonts w:ascii="Times New Roman" w:eastAsia="Times New Roman" w:hAnsi="Times New Roman" w:cs="Times New Roman"/>
          <w:sz w:val="24"/>
          <w:szCs w:val="24"/>
          <w:lang w:eastAsia="ru-RU"/>
        </w:rPr>
        <w:br/>
        <w:t xml:space="preserve">подписаны физическими лицами собственноручно. 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конкурса — юридического лица и собственноручно заверены участником конкурса - физического лица, в том числе на прошивке. Верность </w:t>
      </w:r>
      <w:proofErr w:type="gramStart"/>
      <w:r w:rsidRPr="00F623B3">
        <w:rPr>
          <w:rFonts w:ascii="Times New Roman" w:eastAsia="Times New Roman" w:hAnsi="Times New Roman" w:cs="Times New Roman"/>
          <w:sz w:val="24"/>
          <w:szCs w:val="24"/>
          <w:lang w:eastAsia="ru-RU"/>
        </w:rPr>
        <w:t>копий документов, представляемых в составе заявки на участие в конкурсе должна быть подтверждена</w:t>
      </w:r>
      <w:proofErr w:type="gramEnd"/>
      <w:r w:rsidRPr="00F623B3">
        <w:rPr>
          <w:rFonts w:ascii="Times New Roman" w:eastAsia="Times New Roman" w:hAnsi="Times New Roman" w:cs="Times New Roman"/>
          <w:sz w:val="24"/>
          <w:szCs w:val="24"/>
          <w:lang w:eastAsia="ru-RU"/>
        </w:rPr>
        <w:t xml:space="preserve"> печатью и подписью уполномоченного лица.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14.4</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14.5</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документы, представляемые участниками конкурса в составе заявки на участие в конкурсе, должны быть заполнены по всем пунктам.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14.6 Представленные в составе заявки на участие в конкурсе документы не возвращаются участнику.</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15 Срок и порядок подачи и регистрации заявок на участие в конкурсе, конкурсных предложений.</w:t>
      </w:r>
    </w:p>
    <w:p w:rsidR="006E7E95" w:rsidRPr="00F623B3" w:rsidRDefault="006E7E95" w:rsidP="006E7E95">
      <w:pPr>
        <w:numPr>
          <w:ilvl w:val="1"/>
          <w:numId w:val="4"/>
        </w:numPr>
        <w:tabs>
          <w:tab w:val="num" w:pos="0"/>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15.1 Прием заявок </w:t>
      </w:r>
      <w:r w:rsidRPr="00F623B3">
        <w:rPr>
          <w:rFonts w:ascii="Times New Roman" w:eastAsia="Times New Roman" w:hAnsi="Times New Roman" w:cs="Times New Roman"/>
          <w:b/>
          <w:sz w:val="24"/>
          <w:szCs w:val="24"/>
          <w:lang w:eastAsia="ru-RU"/>
        </w:rPr>
        <w:t xml:space="preserve">начинается </w:t>
      </w:r>
      <w:r w:rsidR="00EE5114">
        <w:rPr>
          <w:rFonts w:ascii="Times New Roman" w:eastAsia="Times New Roman" w:hAnsi="Times New Roman" w:cs="Times New Roman"/>
          <w:b/>
          <w:sz w:val="24"/>
          <w:szCs w:val="24"/>
          <w:lang w:eastAsia="ru-RU"/>
        </w:rPr>
        <w:t>27.05</w:t>
      </w:r>
      <w:r w:rsidR="00F623B3" w:rsidRPr="00F623B3">
        <w:rPr>
          <w:rFonts w:ascii="Times New Roman" w:eastAsia="Times New Roman" w:hAnsi="Times New Roman" w:cs="Times New Roman"/>
          <w:b/>
          <w:sz w:val="24"/>
          <w:szCs w:val="24"/>
          <w:lang w:eastAsia="ru-RU"/>
        </w:rPr>
        <w:t>.2025</w:t>
      </w:r>
      <w:r w:rsidRPr="00F623B3">
        <w:rPr>
          <w:rFonts w:ascii="Times New Roman" w:eastAsia="Times New Roman" w:hAnsi="Times New Roman" w:cs="Times New Roman"/>
          <w:b/>
          <w:sz w:val="24"/>
          <w:szCs w:val="24"/>
          <w:lang w:eastAsia="ru-RU"/>
        </w:rPr>
        <w:t xml:space="preserve"> в 10-00 часов и  заканчивается </w:t>
      </w:r>
      <w:r w:rsidR="00EE5114">
        <w:rPr>
          <w:rFonts w:ascii="Times New Roman" w:eastAsia="Times New Roman" w:hAnsi="Times New Roman" w:cs="Times New Roman"/>
          <w:b/>
          <w:sz w:val="24"/>
          <w:szCs w:val="24"/>
          <w:lang w:eastAsia="ru-RU"/>
        </w:rPr>
        <w:t>26.06</w:t>
      </w:r>
      <w:r w:rsidR="00F623B3" w:rsidRPr="00F623B3">
        <w:rPr>
          <w:rFonts w:ascii="Times New Roman" w:eastAsia="Times New Roman" w:hAnsi="Times New Roman" w:cs="Times New Roman"/>
          <w:b/>
          <w:sz w:val="24"/>
          <w:szCs w:val="24"/>
          <w:lang w:eastAsia="ru-RU"/>
        </w:rPr>
        <w:t>.2025</w:t>
      </w:r>
      <w:r w:rsidRPr="00F623B3">
        <w:rPr>
          <w:rFonts w:ascii="Times New Roman" w:eastAsia="Times New Roman" w:hAnsi="Times New Roman" w:cs="Times New Roman"/>
          <w:b/>
          <w:sz w:val="24"/>
          <w:szCs w:val="24"/>
          <w:lang w:eastAsia="ru-RU"/>
        </w:rPr>
        <w:t xml:space="preserve"> в 16-00 часов.</w:t>
      </w:r>
      <w:r w:rsidRPr="00F623B3">
        <w:rPr>
          <w:rFonts w:ascii="Times New Roman" w:eastAsia="Times New Roman" w:hAnsi="Times New Roman" w:cs="Times New Roman"/>
          <w:sz w:val="24"/>
          <w:szCs w:val="24"/>
          <w:lang w:eastAsia="ru-RU"/>
        </w:rPr>
        <w:t xml:space="preserve"> Заказчик оставляет за собой  право продлить срок подачи  заявок и внести соответствующие изменения в   извещение о проведении открытого конкурса.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 xml:space="preserve">15.2 Заявки на участие в конкурсе, конкурсные предложения подаются по адресу: 662110, Красноярский край, Большеулуйский район, с. Большой Улуй, ул. Революции, 11, каб.1-4 в рабочие дни с 9.00 до 17.00 часов по местному времени (с 12.00 до 13.00 часов – обеденный перерыв  </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15.3 Заявка на участие в конкурсе, конкурсные предложения оформляются на русском языке в произвольной письменной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15.4 Представленная в конкурсную комиссию заявка на участие в конкурсе с конкурсным предложением подлежат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15.6</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сли конверт с заявкой не запечатан и не маркирован в порядке, указанном выше, заказчик, организатор, конкурсная комиссия не несут ответственности за утерю конверта или его содержимого или досрочное вскрытие такого конверта. В случае если конверт не запечатан и не маркирован в порядке, указанном выше, такие конверты с заявками не принимаются и возвращаются лицу, подавшему такой конверт. В случае получения такого конверта по почте, соответствующий конверт возвращается по адресу отправителя, указанному на конверте.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16. Изменения заявок на участие в конкурсе, конкурсных предложений.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16.1 Участник конкурса вправе изменить свою заявку на участие в конкурсе, конкурсное предложение в любое время непосредственно до начала процедуры вскрытия конвертов с заявками на участие в конкурсе </w:t>
      </w:r>
      <w:r w:rsidR="00EE5114">
        <w:rPr>
          <w:rFonts w:ascii="Times New Roman" w:eastAsia="Times New Roman" w:hAnsi="Times New Roman" w:cs="Times New Roman"/>
          <w:sz w:val="24"/>
          <w:szCs w:val="24"/>
          <w:lang w:eastAsia="ru-RU"/>
        </w:rPr>
        <w:t>26.06</w:t>
      </w:r>
      <w:r w:rsidR="00F623B3" w:rsidRPr="00F623B3">
        <w:rPr>
          <w:rFonts w:ascii="Times New Roman" w:eastAsia="Times New Roman" w:hAnsi="Times New Roman" w:cs="Times New Roman"/>
          <w:sz w:val="24"/>
          <w:szCs w:val="24"/>
          <w:lang w:eastAsia="ru-RU"/>
        </w:rPr>
        <w:t>.2025</w:t>
      </w:r>
      <w:r w:rsidRPr="00F623B3">
        <w:rPr>
          <w:rFonts w:ascii="Times New Roman" w:eastAsia="Times New Roman" w:hAnsi="Times New Roman" w:cs="Times New Roman"/>
          <w:sz w:val="24"/>
          <w:szCs w:val="24"/>
          <w:lang w:eastAsia="ru-RU"/>
        </w:rPr>
        <w:t xml:space="preserve"> в 09-00 часов. Изменение заявки на участие в конкурсе, конкурсного предложения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16.2 Изменения, внесенные в заявку, конкурсное предложение считаются  неотъемлемой  частью  заявки  на участие в конкурсе, конкурсного предложения.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 xml:space="preserve">Изменения заявки на участие в конкурсе, конкурсного предложения подаются в запечатанном конверте. На соответствующем конверте указываются: наименование конкурса, дата его проведения (вскрытия конвертов) и регистрационный номер.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16.3 Изменения заявки, конкурсного предложения должны быть оформлены в порядке,   установленном  для оформления   заявок   на   участие   в   конкурсе   в   соответствии   с   пунктом 12, 14 настоящей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Изменения заявок на участия в конкурсе, конкурсных предложений подаются по адресу для подачи заявок на участие в конкурсе, указанному в извещении о проведении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16.4</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осле окончания срока подачи заявок не допускается внесение изменений в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Участники конкурса, подавшие изменения заявок на участие в конкурсе, конкурсных предложений, заказчик, организатор, конкурсная комиссия обязаны обеспечить конфиденциальность сведений, содержащихся в таких изменениях заявок до вскрытия конвертов с заявками.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16.5 Конверты с изменениями заявок вскрываются конкурсной комиссией одновременно с конвертами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16.6</w:t>
      </w:r>
      <w:proofErr w:type="gramStart"/>
      <w:r w:rsidRPr="00F623B3">
        <w:rPr>
          <w:rFonts w:ascii="Times New Roman" w:eastAsia="Times New Roman" w:hAnsi="Times New Roman" w:cs="Times New Roman"/>
          <w:sz w:val="24"/>
          <w:szCs w:val="24"/>
          <w:lang w:eastAsia="ru-RU"/>
        </w:rPr>
        <w:t xml:space="preserve"> П</w:t>
      </w:r>
      <w:proofErr w:type="gramEnd"/>
      <w:r w:rsidRPr="00F623B3">
        <w:rPr>
          <w:rFonts w:ascii="Times New Roman" w:eastAsia="Times New Roman" w:hAnsi="Times New Roman" w:cs="Times New Roman"/>
          <w:sz w:val="24"/>
          <w:szCs w:val="24"/>
          <w:lang w:eastAsia="ru-RU"/>
        </w:rPr>
        <w:t>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16.7</w:t>
      </w:r>
      <w:proofErr w:type="gramStart"/>
      <w:r w:rsidRPr="00F623B3">
        <w:rPr>
          <w:rFonts w:ascii="Times New Roman" w:eastAsia="Times New Roman" w:hAnsi="Times New Roman" w:cs="Times New Roman"/>
          <w:sz w:val="24"/>
          <w:szCs w:val="24"/>
          <w:lang w:eastAsia="ru-RU"/>
        </w:rPr>
        <w:t xml:space="preserve"> О</w:t>
      </w:r>
      <w:proofErr w:type="gramEnd"/>
      <w:r w:rsidRPr="00F623B3">
        <w:rPr>
          <w:rFonts w:ascii="Times New Roman" w:eastAsia="Times New Roman" w:hAnsi="Times New Roman" w:cs="Times New Roman"/>
          <w:sz w:val="24"/>
          <w:szCs w:val="24"/>
          <w:lang w:eastAsia="ru-RU"/>
        </w:rPr>
        <w:t xml:space="preserve">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16.8</w:t>
      </w:r>
      <w:proofErr w:type="gramStart"/>
      <w:r w:rsidRPr="00F623B3">
        <w:rPr>
          <w:rFonts w:ascii="Times New Roman" w:eastAsia="Times New Roman" w:hAnsi="Times New Roman" w:cs="Times New Roman"/>
          <w:sz w:val="24"/>
          <w:szCs w:val="24"/>
          <w:lang w:eastAsia="ru-RU"/>
        </w:rPr>
        <w:t xml:space="preserve"> Е</w:t>
      </w:r>
      <w:proofErr w:type="gramEnd"/>
      <w:r w:rsidRPr="00F623B3">
        <w:rPr>
          <w:rFonts w:ascii="Times New Roman" w:eastAsia="Times New Roman" w:hAnsi="Times New Roman" w:cs="Times New Roman"/>
          <w:sz w:val="24"/>
          <w:szCs w:val="24"/>
          <w:lang w:eastAsia="ru-RU"/>
        </w:rPr>
        <w:t>сли конверт с изменениями заявки на участие в конкурсе не запечатан и не маркирован в установленном порядке, заказчик, организатор, конкурсная комиссия   не   несут ответственности за утерю или досрочное вскрытие такого конверта. В случае если на конверте с изменениями заявки на участие в конкурсе указано наименование (для юридических лиц) или фамилия, имя, отчество (для физического лица) участника конкурса, либо конверт не запечатан и не маркирован, такие конверты с изменениями заявок на участие в конкурсе не принимаются и возвращаются лицу, подавшему такой конверт. В случае получения такого конверта по почте, соответствующий конверт  возвращается по адресу отправителя, указанному на конверте.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17 Отзыв заявок на участие в конкурсе, конкурсных предложений.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17.1 Участник конкурса, подавший заявку на участие в конкурсе, конкурсное предложение вправе отозвать заявку, конкурсное предложение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F623B3">
        <w:rPr>
          <w:rFonts w:ascii="Times New Roman" w:eastAsia="Times New Roman" w:hAnsi="Times New Roman" w:cs="Times New Roman"/>
          <w:sz w:val="24"/>
          <w:szCs w:val="24"/>
          <w:lang w:eastAsia="ru-RU"/>
        </w:rPr>
        <w:t>с даты получения</w:t>
      </w:r>
      <w:proofErr w:type="gramEnd"/>
      <w:r w:rsidRPr="00F623B3">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17.2 Заявки на участие в конкурсе, отозванные до окончания срока подачи заявок на участие в конкурсе в порядке, указанном выше считаются не поданными. После окончания срока подачи заявок не допускается отзыв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ab/>
        <w:t>18 Заявки на участие в конкурсе, поданные с опозданием.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18.1 Полученные после окончания времени приема конвертов с заявками на участие в конкурсе, конверты с заявками на участие в конкурсе вскрываются, и в тот же день такие конверты и такие заявки возвращаются участникам конкурса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в соответствующем акте, который хранится с остальными документами по проведенному конкурсу.</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lastRenderedPageBreak/>
        <w:t xml:space="preserve">ПОРЯДОК ВСКРЫТИЯ КОНВЕРТОВ И </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 xml:space="preserve">РАССМОТРЕНИЯ ЗАЯВОК НА УЧАСТИЕ В КОНКУРСЕ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19.1 Вскрытие конвертов с заявками на участие в конкурсе производится на заседании конкурсной комиссии в день, во время и месте, указанных в извещении о проведении конкурса.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bCs/>
          <w:sz w:val="24"/>
          <w:szCs w:val="24"/>
          <w:lang w:eastAsia="ru-RU"/>
        </w:rPr>
        <w:t>Место, дата и время вскрытия конвертов с заявками на участие в конкурсе, конвертов с конкурсными предложениями:</w:t>
      </w:r>
      <w:r w:rsidRPr="00F623B3">
        <w:rPr>
          <w:rFonts w:ascii="Times New Roman" w:eastAsia="Times New Roman" w:hAnsi="Times New Roman" w:cs="Times New Roman"/>
          <w:sz w:val="24"/>
          <w:szCs w:val="24"/>
          <w:lang w:eastAsia="ru-RU"/>
        </w:rPr>
        <w:t xml:space="preserve"> 662110, Красноярский край, Большеулуйский  район, с. Большой Улуй, ул. Революции, 11, каб.1-8 </w:t>
      </w:r>
      <w:r w:rsidR="00EE5114">
        <w:rPr>
          <w:rFonts w:ascii="Times New Roman" w:eastAsia="Times New Roman" w:hAnsi="Times New Roman" w:cs="Times New Roman"/>
          <w:b/>
          <w:sz w:val="24"/>
          <w:szCs w:val="24"/>
          <w:lang w:eastAsia="ru-RU"/>
        </w:rPr>
        <w:t>27.06</w:t>
      </w:r>
      <w:r w:rsidR="00F623B3" w:rsidRPr="00F623B3">
        <w:rPr>
          <w:rFonts w:ascii="Times New Roman" w:eastAsia="Times New Roman" w:hAnsi="Times New Roman" w:cs="Times New Roman"/>
          <w:b/>
          <w:sz w:val="24"/>
          <w:szCs w:val="24"/>
          <w:lang w:eastAsia="ru-RU"/>
        </w:rPr>
        <w:t>.2025</w:t>
      </w:r>
      <w:r w:rsidRPr="00F623B3">
        <w:rPr>
          <w:rFonts w:ascii="Times New Roman" w:eastAsia="Times New Roman" w:hAnsi="Times New Roman" w:cs="Times New Roman"/>
          <w:b/>
          <w:sz w:val="24"/>
          <w:szCs w:val="24"/>
          <w:lang w:eastAsia="ru-RU"/>
        </w:rPr>
        <w:t xml:space="preserve"> в 09-00 часов</w:t>
      </w:r>
      <w:r w:rsidRPr="00F623B3">
        <w:rPr>
          <w:rFonts w:ascii="Times New Roman" w:eastAsia="Times New Roman" w:hAnsi="Times New Roman" w:cs="Times New Roman"/>
          <w:sz w:val="24"/>
          <w:szCs w:val="24"/>
          <w:lang w:eastAsia="ru-RU"/>
        </w:rPr>
        <w:t xml:space="preserve"> местного времени.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19.2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19.4. Претенденты или их представители вправе присутствовать при вскрытии конвертов с заявками на участие в конкурсе. Уполномоченные представители участников представляют документ, подтверждающий полномочия лица на осуществление действий от имени участника конкурса. Уполномоченные представители участников, присутствующие при вскрытии конвертов с заявками на участие в конкурсе должны предоставить доверенность.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19.5</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се присутствующие при вскрытии конвертов лица регистрируются в Журнале регистрации участников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19.6.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F623B3">
        <w:rPr>
          <w:rFonts w:ascii="Times New Roman" w:eastAsia="Times New Roman" w:hAnsi="Times New Roman" w:cs="Times New Roman"/>
          <w:sz w:val="24"/>
          <w:szCs w:val="24"/>
          <w:lang w:eastAsia="ru-RU"/>
        </w:rPr>
        <w:t>участие</w:t>
      </w:r>
      <w:proofErr w:type="gramEnd"/>
      <w:r w:rsidRPr="00F623B3">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19.8.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19.9.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19.10.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623B3">
        <w:rPr>
          <w:rFonts w:ascii="Times New Roman" w:eastAsia="Times New Roman" w:hAnsi="Times New Roman" w:cs="Times New Roman"/>
          <w:sz w:val="24"/>
          <w:szCs w:val="24"/>
          <w:lang w:eastAsia="ru-RU"/>
        </w:rPr>
        <w:t>с даты подписания</w:t>
      </w:r>
      <w:proofErr w:type="gramEnd"/>
      <w:r w:rsidRPr="00F623B3">
        <w:rPr>
          <w:rFonts w:ascii="Times New Roman" w:eastAsia="Times New Roman" w:hAnsi="Times New Roman" w:cs="Times New Roman"/>
          <w:sz w:val="24"/>
          <w:szCs w:val="24"/>
          <w:lang w:eastAsia="ru-RU"/>
        </w:rPr>
        <w:t xml:space="preserve"> протокола вскрытия конвертов.</w:t>
      </w:r>
    </w:p>
    <w:p w:rsidR="006E7E95"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F623B3" w:rsidRPr="00F623B3" w:rsidRDefault="00F623B3"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sz w:val="24"/>
          <w:szCs w:val="24"/>
          <w:lang w:eastAsia="ru-RU"/>
        </w:rPr>
        <w:lastRenderedPageBreak/>
        <w:tab/>
      </w:r>
      <w:r w:rsidRPr="00F623B3">
        <w:rPr>
          <w:rFonts w:ascii="Times New Roman" w:eastAsia="Times New Roman" w:hAnsi="Times New Roman" w:cs="Times New Roman"/>
          <w:b/>
          <w:sz w:val="24"/>
          <w:szCs w:val="24"/>
          <w:lang w:eastAsia="ru-RU"/>
        </w:rPr>
        <w:t>20. Порядок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п.7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20.2. Срок рассмотрения заявок на участие в конкурсе не может превышать 10 рабочих дней </w:t>
      </w:r>
      <w:proofErr w:type="gramStart"/>
      <w:r w:rsidRPr="00F623B3">
        <w:rPr>
          <w:rFonts w:ascii="Times New Roman" w:eastAsia="Times New Roman" w:hAnsi="Times New Roman" w:cs="Times New Roman"/>
          <w:sz w:val="24"/>
          <w:szCs w:val="24"/>
          <w:lang w:eastAsia="ru-RU"/>
        </w:rPr>
        <w:t>с даты начала</w:t>
      </w:r>
      <w:proofErr w:type="gramEnd"/>
      <w:r w:rsidRPr="00F623B3">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F623B3">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F623B3">
        <w:rPr>
          <w:rFonts w:ascii="Times New Roman" w:eastAsia="Times New Roman" w:hAnsi="Times New Roman" w:cs="Times New Roman"/>
          <w:sz w:val="24"/>
          <w:szCs w:val="24"/>
          <w:lang w:eastAsia="ru-RU"/>
        </w:rPr>
        <w:t>, предусмотренным 7.3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20.4</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20.5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F623B3">
        <w:rPr>
          <w:rFonts w:ascii="Times New Roman" w:eastAsia="Times New Roman" w:hAnsi="Times New Roman" w:cs="Times New Roman"/>
          <w:sz w:val="24"/>
          <w:szCs w:val="24"/>
          <w:lang w:eastAsia="ru-RU"/>
        </w:rPr>
        <w:t>с даты представления</w:t>
      </w:r>
      <w:proofErr w:type="gramEnd"/>
      <w:r w:rsidRPr="00F623B3">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20.6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ПОРЯДОК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w:t>
      </w:r>
      <w:r w:rsidRPr="00F623B3">
        <w:rPr>
          <w:rFonts w:ascii="Times New Roman" w:eastAsia="Times New Roman" w:hAnsi="Times New Roman" w:cs="Times New Roman"/>
          <w:sz w:val="24"/>
          <w:szCs w:val="24"/>
          <w:lang w:eastAsia="ru-RU"/>
        </w:rPr>
        <w:lastRenderedPageBreak/>
        <w:t>осуществлять аудиозапись конкурса. Любое лицо, присутствующее при проведении конкурса, вправе осуществлять аудио- и видеозапись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21.2. Конкурс начинается с объявления конкурсной комиссией наименования участника конкурса, заявка на </w:t>
      </w:r>
      <w:proofErr w:type="gramStart"/>
      <w:r w:rsidRPr="00F623B3">
        <w:rPr>
          <w:rFonts w:ascii="Times New Roman" w:eastAsia="Times New Roman" w:hAnsi="Times New Roman" w:cs="Times New Roman"/>
          <w:sz w:val="24"/>
          <w:szCs w:val="24"/>
          <w:lang w:eastAsia="ru-RU"/>
        </w:rPr>
        <w:t>участие</w:t>
      </w:r>
      <w:proofErr w:type="gramEnd"/>
      <w:r w:rsidRPr="00F623B3">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21.4. Указанный в 21.3 настоящих Правил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признается победителем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21.7</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случае если после троекратного объявления в соответствии с п.21.2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21.8 Конкурсная комиссия ведет протокол </w:t>
      </w:r>
      <w:proofErr w:type="gramStart"/>
      <w:r w:rsidRPr="00F623B3">
        <w:rPr>
          <w:rFonts w:ascii="Times New Roman" w:eastAsia="Times New Roman" w:hAnsi="Times New Roman" w:cs="Times New Roman"/>
          <w:sz w:val="24"/>
          <w:szCs w:val="24"/>
          <w:lang w:eastAsia="ru-RU"/>
        </w:rPr>
        <w:t>конкурса</w:t>
      </w:r>
      <w:proofErr w:type="gramEnd"/>
      <w:r w:rsidRPr="00F623B3">
        <w:rPr>
          <w:rFonts w:ascii="Times New Roman" w:eastAsia="Times New Roman" w:hAnsi="Times New Roman" w:cs="Times New Roman"/>
          <w:sz w:val="24"/>
          <w:szCs w:val="24"/>
          <w:lang w:eastAsia="ru-RU"/>
        </w:rP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21.9 Организатор конкурса в течение 3 рабочих дней </w:t>
      </w:r>
      <w:proofErr w:type="gramStart"/>
      <w:r w:rsidRPr="00F623B3">
        <w:rPr>
          <w:rFonts w:ascii="Times New Roman" w:eastAsia="Times New Roman" w:hAnsi="Times New Roman" w:cs="Times New Roman"/>
          <w:sz w:val="24"/>
          <w:szCs w:val="24"/>
          <w:lang w:eastAsia="ru-RU"/>
        </w:rPr>
        <w:t>с даты утверждения</w:t>
      </w:r>
      <w:proofErr w:type="gramEnd"/>
      <w:r w:rsidRPr="00F623B3">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F623B3">
        <w:rPr>
          <w:rFonts w:ascii="Times New Roman" w:eastAsia="Times New Roman" w:hAnsi="Times New Roman" w:cs="Times New Roman"/>
          <w:sz w:val="24"/>
          <w:szCs w:val="24"/>
          <w:lang w:eastAsia="ru-RU"/>
        </w:rPr>
        <w:t xml:space="preserve"> </w:t>
      </w:r>
      <w:proofErr w:type="gramStart"/>
      <w:r w:rsidRPr="00F623B3">
        <w:rPr>
          <w:rFonts w:ascii="Times New Roman" w:eastAsia="Times New Roman" w:hAnsi="Times New Roman" w:cs="Times New Roman"/>
          <w:sz w:val="24"/>
          <w:szCs w:val="24"/>
          <w:lang w:eastAsia="ru-RU"/>
        </w:rPr>
        <w:t>извещении</w:t>
      </w:r>
      <w:proofErr w:type="gramEnd"/>
      <w:r w:rsidRPr="00F623B3">
        <w:rPr>
          <w:rFonts w:ascii="Times New Roman" w:eastAsia="Times New Roman" w:hAnsi="Times New Roman" w:cs="Times New Roman"/>
          <w:sz w:val="24"/>
          <w:szCs w:val="24"/>
          <w:lang w:eastAsia="ru-RU"/>
        </w:rPr>
        <w:t xml:space="preserve"> о проведении конкурса и в конкурсной документации.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lastRenderedPageBreak/>
        <w:t>21.10 Те</w:t>
      </w:r>
      <w:proofErr w:type="gramStart"/>
      <w:r w:rsidRPr="00F623B3">
        <w:rPr>
          <w:rFonts w:ascii="Times New Roman" w:eastAsia="Times New Roman" w:hAnsi="Times New Roman" w:cs="Times New Roman"/>
          <w:sz w:val="24"/>
          <w:szCs w:val="24"/>
          <w:lang w:eastAsia="ru-RU"/>
        </w:rPr>
        <w:t>кст пр</w:t>
      </w:r>
      <w:proofErr w:type="gramEnd"/>
      <w:r w:rsidRPr="00F623B3">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21.11. </w:t>
      </w:r>
      <w:proofErr w:type="gramStart"/>
      <w:r w:rsidRPr="00F623B3">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конкурсной документацией.</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21.12.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F623B3">
        <w:rPr>
          <w:rFonts w:ascii="Times New Roman" w:eastAsia="Times New Roman" w:hAnsi="Times New Roman" w:cs="Times New Roman"/>
          <w:sz w:val="24"/>
          <w:szCs w:val="24"/>
          <w:lang w:eastAsia="ru-RU"/>
        </w:rPr>
        <w:t>с даты поступления</w:t>
      </w:r>
      <w:proofErr w:type="gramEnd"/>
      <w:r w:rsidRPr="00F623B3">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21.13. Участник конкурса вправе обжаловать результаты конкурса в порядке, предусмотренном законодательством Российской Федерации.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21.14.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21.15. </w:t>
      </w:r>
      <w:proofErr w:type="gramStart"/>
      <w:r w:rsidRPr="00F623B3">
        <w:rPr>
          <w:rFonts w:ascii="Times New Roman" w:eastAsia="Times New Roman" w:hAnsi="Times New Roman" w:cs="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ЗАКЛЮЧЕНИЕ ДОГОВОРА УПРАВЛЕНИЯ ПО РЕЗУЛЬТАТАМ ПРОВЕДЕНИЯ КОНКУРСА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22.1. Победитель конкурса в течение 10 рабочих дней </w:t>
      </w:r>
      <w:proofErr w:type="gramStart"/>
      <w:r w:rsidRPr="00F623B3">
        <w:rPr>
          <w:rFonts w:ascii="Times New Roman" w:eastAsia="Times New Roman" w:hAnsi="Times New Roman" w:cs="Times New Roman"/>
          <w:sz w:val="24"/>
          <w:szCs w:val="24"/>
          <w:lang w:eastAsia="ru-RU"/>
        </w:rPr>
        <w:t>с даты утверждения</w:t>
      </w:r>
      <w:proofErr w:type="gramEnd"/>
      <w:r w:rsidRPr="00F623B3">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22.2. </w:t>
      </w:r>
      <w:proofErr w:type="gramStart"/>
      <w:r w:rsidRPr="00F623B3">
        <w:rPr>
          <w:rFonts w:ascii="Times New Roman" w:eastAsia="Times New Roman" w:hAnsi="Times New Roman" w:cs="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кодексом Российской Федерации.</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22.3. </w:t>
      </w:r>
      <w:proofErr w:type="gramStart"/>
      <w:r w:rsidRPr="00F623B3">
        <w:rPr>
          <w:rFonts w:ascii="Times New Roman" w:eastAsia="Times New Roman" w:hAnsi="Times New Roman" w:cs="Times New Roman"/>
          <w:sz w:val="24"/>
          <w:szCs w:val="24"/>
          <w:lang w:eastAsia="ru-RU"/>
        </w:rPr>
        <w:t>В случае если победитель конкурса в срок, предусмотренный п.22.1.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w:t>
      </w:r>
      <w:r w:rsidRPr="00F623B3">
        <w:rPr>
          <w:rFonts w:ascii="Times New Roman" w:eastAsia="Times New Roman" w:hAnsi="Times New Roman" w:cs="Times New Roman"/>
          <w:sz w:val="24"/>
          <w:szCs w:val="24"/>
          <w:lang w:eastAsia="ru-RU"/>
        </w:rPr>
        <w:lastRenderedPageBreak/>
        <w:t>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22.5.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F623B3">
        <w:rPr>
          <w:rFonts w:ascii="Times New Roman" w:eastAsia="Times New Roman" w:hAnsi="Times New Roman" w:cs="Times New Roman"/>
          <w:sz w:val="24"/>
          <w:szCs w:val="24"/>
          <w:lang w:eastAsia="ru-RU"/>
        </w:rPr>
        <w:t>с даты представления</w:t>
      </w:r>
      <w:proofErr w:type="gramEnd"/>
      <w:r w:rsidRPr="00F623B3">
        <w:rPr>
          <w:rFonts w:ascii="Times New Roman" w:eastAsia="Times New Roman" w:hAnsi="Times New Roman" w:cs="Times New Roman"/>
          <w:sz w:val="24"/>
          <w:szCs w:val="24"/>
          <w:lang w:eastAsia="ru-RU"/>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22.7 Срок начала выполнения управляющей организацией возникших по результатам конкурса обязательств, должен составлять не более 30 дней </w:t>
      </w:r>
      <w:proofErr w:type="gramStart"/>
      <w:r w:rsidRPr="00F623B3">
        <w:rPr>
          <w:rFonts w:ascii="Times New Roman" w:eastAsia="Times New Roman" w:hAnsi="Times New Roman" w:cs="Times New Roman"/>
          <w:sz w:val="24"/>
          <w:szCs w:val="24"/>
          <w:lang w:eastAsia="ru-RU"/>
        </w:rPr>
        <w:t>с даты подписания</w:t>
      </w:r>
      <w:proofErr w:type="gramEnd"/>
      <w:r w:rsidRPr="00F623B3">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многоквартирными домами.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22.8 Срок действия договоров управления многоквартирным домом, составляет 3 года </w:t>
      </w:r>
      <w:proofErr w:type="gramStart"/>
      <w:r w:rsidRPr="00F623B3">
        <w:rPr>
          <w:rFonts w:ascii="Times New Roman" w:eastAsia="Times New Roman" w:hAnsi="Times New Roman" w:cs="Times New Roman"/>
          <w:sz w:val="24"/>
          <w:szCs w:val="24"/>
          <w:lang w:eastAsia="ru-RU"/>
        </w:rPr>
        <w:t>с даты заключения</w:t>
      </w:r>
      <w:proofErr w:type="gramEnd"/>
      <w:r w:rsidRPr="00F623B3">
        <w:rPr>
          <w:rFonts w:ascii="Times New Roman" w:eastAsia="Times New Roman" w:hAnsi="Times New Roman" w:cs="Times New Roman"/>
          <w:sz w:val="24"/>
          <w:szCs w:val="24"/>
          <w:lang w:eastAsia="ru-RU"/>
        </w:rPr>
        <w:t xml:space="preserve">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bCs/>
          <w:sz w:val="24"/>
          <w:szCs w:val="24"/>
          <w:lang w:eastAsia="ru-RU"/>
        </w:rPr>
      </w:pPr>
      <w:r w:rsidRPr="00F623B3">
        <w:rPr>
          <w:rFonts w:ascii="Times New Roman" w:eastAsia="Times New Roman" w:hAnsi="Times New Roman" w:cs="Times New Roman"/>
          <w:b/>
          <w:bCs/>
          <w:sz w:val="24"/>
          <w:szCs w:val="24"/>
          <w:lang w:eastAsia="ru-RU"/>
        </w:rPr>
        <w:t>ТРЕБОВАНИЯ К ПОРЯДКУ ИЗМЕНЕНИЯ ОБЯЗАТЕЛЬСТВ СТОРОН ПО ДОГОВОРУ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23.1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623B3">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623B3">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 xml:space="preserve">СРОК ВНЕСЕНИЯ ПЛАТЫ ЗА СОДЕРЖАНИЕ И РЕМОНТ ЖИЛОГО </w:t>
      </w:r>
      <w:proofErr w:type="gramStart"/>
      <w:r w:rsidRPr="00F623B3">
        <w:rPr>
          <w:rFonts w:ascii="Times New Roman" w:eastAsia="Times New Roman" w:hAnsi="Times New Roman" w:cs="Times New Roman"/>
          <w:b/>
          <w:sz w:val="24"/>
          <w:szCs w:val="24"/>
          <w:lang w:eastAsia="ru-RU"/>
        </w:rPr>
        <w:t>ПОМЕЩЕНИЯ</w:t>
      </w:r>
      <w:proofErr w:type="gramEnd"/>
      <w:r w:rsidRPr="00F623B3">
        <w:rPr>
          <w:rFonts w:ascii="Times New Roman" w:eastAsia="Times New Roman" w:hAnsi="Times New Roman" w:cs="Times New Roman"/>
          <w:b/>
          <w:sz w:val="24"/>
          <w:szCs w:val="24"/>
          <w:lang w:eastAsia="ru-RU"/>
        </w:rPr>
        <w:t xml:space="preserve"> И КОММУНАЛЬНЫЕ УСЛУГИ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24.1 Плата за содержание и ремонт жилого </w:t>
      </w:r>
      <w:proofErr w:type="gramStart"/>
      <w:r w:rsidRPr="00F623B3">
        <w:rPr>
          <w:rFonts w:ascii="Times New Roman" w:eastAsia="Times New Roman" w:hAnsi="Times New Roman" w:cs="Times New Roman"/>
          <w:sz w:val="24"/>
          <w:szCs w:val="24"/>
          <w:lang w:eastAsia="ru-RU"/>
        </w:rPr>
        <w:t>помещения</w:t>
      </w:r>
      <w:proofErr w:type="gramEnd"/>
      <w:r w:rsidRPr="00F623B3">
        <w:rPr>
          <w:rFonts w:ascii="Times New Roman" w:eastAsia="Times New Roman" w:hAnsi="Times New Roman" w:cs="Times New Roman"/>
          <w:sz w:val="24"/>
          <w:szCs w:val="24"/>
          <w:lang w:eastAsia="ru-RU"/>
        </w:rPr>
        <w:t xml:space="preserve"> и коммунальные услуги вносится ежемесячно, до 10-го числа месяца, следующего за истекшим месяцем, за который производится оплата. Плата за жилое помещение и коммунальные услуги вносится на основании платежных документов предоставляемых управляющей организацией. Расчетный период для оплаты услуг, оказанных Управляющей организацией составляет один календарный месяц. Срок внесения платежа устанавливается до 10 числа месяца, следующего за истекшим месяцем. При этом</w:t>
      </w:r>
      <w:proofErr w:type="gramStart"/>
      <w:r w:rsidRPr="00F623B3">
        <w:rPr>
          <w:rFonts w:ascii="Times New Roman" w:eastAsia="Times New Roman" w:hAnsi="Times New Roman" w:cs="Times New Roman"/>
          <w:sz w:val="24"/>
          <w:szCs w:val="24"/>
          <w:lang w:eastAsia="ru-RU"/>
        </w:rPr>
        <w:t>,</w:t>
      </w:r>
      <w:proofErr w:type="gramEnd"/>
      <w:r w:rsidRPr="00F623B3">
        <w:rPr>
          <w:rFonts w:ascii="Times New Roman" w:eastAsia="Times New Roman" w:hAnsi="Times New Roman" w:cs="Times New Roman"/>
          <w:sz w:val="24"/>
          <w:szCs w:val="24"/>
          <w:lang w:eastAsia="ru-RU"/>
        </w:rPr>
        <w:t xml:space="preserve"> потребители имеют право вносить плату за содержание и ремонт жилых помещений (общего имущества) Дома и за коммунальные услуги частями за прошедший месяц до окончания установленного срока ее внесения или </w:t>
      </w:r>
      <w:r w:rsidRPr="00F623B3">
        <w:rPr>
          <w:rFonts w:ascii="Times New Roman" w:eastAsia="Times New Roman" w:hAnsi="Times New Roman" w:cs="Times New Roman"/>
          <w:sz w:val="24"/>
          <w:szCs w:val="24"/>
          <w:lang w:eastAsia="ru-RU"/>
        </w:rPr>
        <w:lastRenderedPageBreak/>
        <w:t>осуществлять предварительную оплату услуг по содержанию и ремонту жилых помещений (общего имущества) Дома и коммунальных услуг в счет будущих месяцев.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24.2 Оплата коммунальных ресурсов осуществляется согласно утвержденным в установленном порядке тарифам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Плата за коммунальные услуги включает в себя плату за каждую из коммунальных услуг,  которые предоставляет Управляющая организация потребителям в Доме, заключив договор с соответствующей </w:t>
      </w:r>
      <w:proofErr w:type="spellStart"/>
      <w:r w:rsidRPr="00F623B3">
        <w:rPr>
          <w:rFonts w:ascii="Times New Roman" w:eastAsia="Times New Roman" w:hAnsi="Times New Roman" w:cs="Times New Roman"/>
          <w:sz w:val="24"/>
          <w:szCs w:val="24"/>
          <w:lang w:eastAsia="ru-RU"/>
        </w:rPr>
        <w:t>ресурсоснабжающей</w:t>
      </w:r>
      <w:proofErr w:type="spellEnd"/>
      <w:r w:rsidRPr="00F623B3">
        <w:rPr>
          <w:rFonts w:ascii="Times New Roman" w:eastAsia="Times New Roman" w:hAnsi="Times New Roman" w:cs="Times New Roman"/>
          <w:sz w:val="24"/>
          <w:szCs w:val="24"/>
          <w:lang w:eastAsia="ru-RU"/>
        </w:rPr>
        <w:t xml:space="preserve">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Размер платы за услуги и работы по управлению многоквартирным домом, содержанию, текущему и капитальному ремонту общего имущества в многоквартирном доме может быть изменен по соглашению сторон, а за коммунальные услуги - на основании нормативно-правовых актов органов государственной власти и местного самоуправления.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24.3 Плата за содержание и ремонт жилого помещения для каждого потребителя определяется ежемесячно исходя из размера платы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Плата за содержание и ремонт жилого помещения подлежит уменьшению при несвоевременном, неполном и (или) некачественном выполнении работ, услуг в соответствии с правилами изменения размера платы за содержание и ремонт жилого помещения, утвержденными Правительством РФ.</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24.4 Размер платы за коммунальные услуги для собственников и иных потребителей определяется в порядке, установленном Правилами предоставления коммунальных </w:t>
      </w:r>
      <w:proofErr w:type="gramStart"/>
      <w:r w:rsidRPr="00F623B3">
        <w:rPr>
          <w:rFonts w:ascii="Times New Roman" w:eastAsia="Times New Roman" w:hAnsi="Times New Roman" w:cs="Times New Roman"/>
          <w:sz w:val="24"/>
          <w:szCs w:val="24"/>
          <w:lang w:eastAsia="ru-RU"/>
        </w:rPr>
        <w:t>услуг</w:t>
      </w:r>
      <w:proofErr w:type="gramEnd"/>
      <w:r w:rsidRPr="00F623B3">
        <w:rPr>
          <w:rFonts w:ascii="Times New Roman" w:eastAsia="Times New Roman" w:hAnsi="Times New Roman" w:cs="Times New Roman"/>
          <w:sz w:val="24"/>
          <w:szCs w:val="24"/>
          <w:lang w:eastAsia="ru-RU"/>
        </w:rPr>
        <w:t xml:space="preserve"> с учетом установленных такими Правилами условий ее перерасчета и изменения (уменьшения). 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потребителями и Управляющей организацией путем оформления соответствующего акта по форме, установленной Управляющей организацией.</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 xml:space="preserve">В случае оказания услуг и выполнения работ по управлению, содержанию и ремонту общего имущества, а также предоставления коммунальных услуг не 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определяется в соответствии с </w:t>
      </w:r>
      <w:hyperlink r:id="rId12" w:history="1">
        <w:r w:rsidRPr="00F623B3">
          <w:rPr>
            <w:rFonts w:ascii="Times New Roman" w:eastAsia="Times New Roman" w:hAnsi="Times New Roman" w:cs="Times New Roman"/>
            <w:sz w:val="24"/>
            <w:szCs w:val="24"/>
            <w:lang w:eastAsia="ru-RU"/>
          </w:rPr>
          <w:t>Правилами</w:t>
        </w:r>
      </w:hyperlink>
      <w:r w:rsidRPr="00F623B3">
        <w:rPr>
          <w:rFonts w:ascii="Times New Roman" w:eastAsia="Times New Roman" w:hAnsi="Times New Roman" w:cs="Times New Roman"/>
          <w:sz w:val="24"/>
          <w:szCs w:val="24"/>
          <w:lang w:eastAsia="ru-RU"/>
        </w:rPr>
        <w:t xml:space="preserve"> содержания общего имущества, Правилами предоставления коммунальных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24.5</w:t>
      </w:r>
      <w:proofErr w:type="gramStart"/>
      <w:r w:rsidRPr="00F623B3">
        <w:rPr>
          <w:rFonts w:ascii="Times New Roman" w:eastAsia="Times New Roman" w:hAnsi="Times New Roman" w:cs="Times New Roman"/>
          <w:sz w:val="24"/>
          <w:szCs w:val="24"/>
          <w:lang w:eastAsia="ru-RU"/>
        </w:rPr>
        <w:t xml:space="preserve"> Д</w:t>
      </w:r>
      <w:proofErr w:type="gramEnd"/>
      <w:r w:rsidRPr="00F623B3">
        <w:rPr>
          <w:rFonts w:ascii="Times New Roman" w:eastAsia="Times New Roman" w:hAnsi="Times New Roman" w:cs="Times New Roman"/>
          <w:sz w:val="24"/>
          <w:szCs w:val="24"/>
          <w:lang w:eastAsia="ru-RU"/>
        </w:rPr>
        <w:t xml:space="preserve">ля уменьшения размера платы за содержание и ремонт жилого помещения, установленной для потребителей, Управляющая организация использует сведения о стоимости отдельных услуг или работ, содержащиеся в Перечне работ и услуг по содержанию и ремонту общего имущества собственников помещений в многоквартирном доме. </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потребителя.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ab/>
        <w:t>Уменьшение стоимости работ, услуг по управлению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планово-договорной стоимостью работ, услуг и суммой фактических затрат на выполнение работ, оказание услуг.</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24.6</w:t>
      </w:r>
      <w:proofErr w:type="gramStart"/>
      <w:r w:rsidRPr="00F623B3">
        <w:rPr>
          <w:rFonts w:ascii="Times New Roman" w:eastAsia="Times New Roman" w:hAnsi="Times New Roman" w:cs="Times New Roman"/>
          <w:sz w:val="24"/>
          <w:szCs w:val="24"/>
          <w:lang w:eastAsia="ru-RU"/>
        </w:rPr>
        <w:t xml:space="preserve"> В</w:t>
      </w:r>
      <w:proofErr w:type="gramEnd"/>
      <w:r w:rsidRPr="00F623B3">
        <w:rPr>
          <w:rFonts w:ascii="Times New Roman" w:eastAsia="Times New Roman" w:hAnsi="Times New Roman" w:cs="Times New Roman"/>
          <w:sz w:val="24"/>
          <w:szCs w:val="24"/>
          <w:lang w:eastAsia="ru-RU"/>
        </w:rPr>
        <w:t xml:space="preserve">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w:t>
      </w:r>
      <w:r w:rsidRPr="00F623B3">
        <w:rPr>
          <w:rFonts w:ascii="Times New Roman" w:eastAsia="Times New Roman" w:hAnsi="Times New Roman" w:cs="Times New Roman"/>
          <w:sz w:val="24"/>
          <w:szCs w:val="24"/>
          <w:lang w:eastAsia="ru-RU"/>
        </w:rPr>
        <w:lastRenderedPageBreak/>
        <w:t>содержание и ремонт общего имущества Дома с учетом исполнения условий настоящего Договора; сумма перерасчета, задолженности потребителя по оплате общего имущества Дома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Домом, содержанию и текущему ремонту общего имущества Дома, а также коммунальных услуг; дата создания платежного документа.</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РАЗМЕР И СРОК ПРЕДСТАВЛЕНИЯ ОБЕСПЕЧЕНИЯ ИСПОЛНЕНИЯ ОБЯЗАТЕЛЬСТВ</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b/>
          <w:sz w:val="24"/>
          <w:szCs w:val="24"/>
          <w:lang w:eastAsia="ru-RU"/>
        </w:rPr>
        <w:t>25.1 Размер и срок представления обеспечения исполнения обязательств,</w:t>
      </w:r>
      <w:r w:rsidRPr="00F623B3">
        <w:rPr>
          <w:rFonts w:ascii="Times New Roman" w:eastAsia="Times New Roman" w:hAnsi="Times New Roman" w:cs="Times New Roman"/>
          <w:sz w:val="24"/>
          <w:szCs w:val="24"/>
          <w:lang w:eastAsia="ru-RU"/>
        </w:rPr>
        <w:t xml:space="preserve">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F623B3">
        <w:rPr>
          <w:rFonts w:ascii="Times New Roman" w:eastAsia="Times New Roman" w:hAnsi="Times New Roman" w:cs="Times New Roman"/>
          <w:sz w:val="24"/>
          <w:szCs w:val="24"/>
          <w:lang w:eastAsia="ru-RU"/>
        </w:rPr>
        <w:t>ресурсоснабжающим</w:t>
      </w:r>
      <w:proofErr w:type="spellEnd"/>
      <w:r w:rsidRPr="00F623B3">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F623B3">
        <w:rPr>
          <w:rFonts w:ascii="Times New Roman" w:eastAsia="Times New Roman" w:hAnsi="Times New Roman" w:cs="Times New Roman"/>
          <w:sz w:val="24"/>
          <w:szCs w:val="24"/>
          <w:lang w:eastAsia="ru-RU"/>
        </w:rPr>
        <w:t xml:space="preserve"> организацией ресурсов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 в пользу соответствующих </w:t>
      </w:r>
      <w:proofErr w:type="spellStart"/>
      <w:r w:rsidRPr="00F623B3">
        <w:rPr>
          <w:rFonts w:ascii="Times New Roman" w:eastAsia="Times New Roman" w:hAnsi="Times New Roman" w:cs="Times New Roman"/>
          <w:sz w:val="24"/>
          <w:szCs w:val="24"/>
          <w:lang w:eastAsia="ru-RU"/>
        </w:rPr>
        <w:t>ресурсоснабжающих</w:t>
      </w:r>
      <w:proofErr w:type="spellEnd"/>
      <w:r w:rsidRPr="00F623B3">
        <w:rPr>
          <w:rFonts w:ascii="Times New Roman" w:eastAsia="Times New Roman" w:hAnsi="Times New Roman" w:cs="Times New Roman"/>
          <w:sz w:val="24"/>
          <w:szCs w:val="24"/>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Размер обеспечения исполнения обязательств составляет:</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½ стоимости договора 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b/>
          <w:sz w:val="24"/>
          <w:szCs w:val="24"/>
          <w:lang w:eastAsia="ru-RU"/>
        </w:rPr>
      </w:pPr>
      <w:r w:rsidRPr="00F623B3">
        <w:rPr>
          <w:rFonts w:ascii="Times New Roman" w:eastAsia="Times New Roman" w:hAnsi="Times New Roman" w:cs="Times New Roman"/>
          <w:b/>
          <w:sz w:val="24"/>
          <w:szCs w:val="24"/>
          <w:lang w:eastAsia="ru-RU"/>
        </w:rPr>
        <w:t xml:space="preserve">ФОРМЫ И СПОСОБЫ ОСУЩЕСТВЛЕНИЯ </w:t>
      </w:r>
      <w:proofErr w:type="gramStart"/>
      <w:r w:rsidRPr="00F623B3">
        <w:rPr>
          <w:rFonts w:ascii="Times New Roman" w:eastAsia="Times New Roman" w:hAnsi="Times New Roman" w:cs="Times New Roman"/>
          <w:b/>
          <w:sz w:val="24"/>
          <w:szCs w:val="24"/>
          <w:lang w:eastAsia="ru-RU"/>
        </w:rPr>
        <w:t>КОНТРОЛЯ ЗА</w:t>
      </w:r>
      <w:proofErr w:type="gramEnd"/>
      <w:r w:rsidRPr="00F623B3">
        <w:rPr>
          <w:rFonts w:ascii="Times New Roman" w:eastAsia="Times New Roman" w:hAnsi="Times New Roman" w:cs="Times New Roman"/>
          <w:b/>
          <w:sz w:val="24"/>
          <w:szCs w:val="24"/>
          <w:lang w:eastAsia="ru-RU"/>
        </w:rPr>
        <w:t xml:space="preserve"> ВЫПОЛНЕНИЕМ ОРГАНИЗАЦИЕЙ ОБЯЗАТЕЛЬСТВ ПО ДОГОВОРУ УПРАВЛЕНИЯ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26.1 </w:t>
      </w:r>
      <w:proofErr w:type="gramStart"/>
      <w:r w:rsidRPr="00F623B3">
        <w:rPr>
          <w:rFonts w:ascii="Times New Roman" w:eastAsia="Times New Roman" w:hAnsi="Times New Roman" w:cs="Times New Roman"/>
          <w:sz w:val="24"/>
          <w:szCs w:val="24"/>
          <w:lang w:eastAsia="ru-RU"/>
        </w:rPr>
        <w:t>Контроль за</w:t>
      </w:r>
      <w:proofErr w:type="gramEnd"/>
      <w:r w:rsidRPr="00F623B3">
        <w:rPr>
          <w:rFonts w:ascii="Times New Roman" w:eastAsia="Times New Roman" w:hAnsi="Times New Roman" w:cs="Times New Roman"/>
          <w:sz w:val="24"/>
          <w:szCs w:val="24"/>
          <w:lang w:eastAsia="ru-RU"/>
        </w:rPr>
        <w:t xml:space="preserve"> деятельностью управляющей организации по управлению многоквартирным домом осуществляется Собственником помещения и доверенными им лицами в соответствии с их полномочиями, а также Администрацией Большеулуйского сельсовета.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26.2 Контроль осуществляется путем:</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получения от ответственных лиц Управляющей организации не позднее 3 рабочих дней </w:t>
      </w:r>
      <w:proofErr w:type="gramStart"/>
      <w:r w:rsidRPr="00F623B3">
        <w:rPr>
          <w:rFonts w:ascii="Times New Roman" w:eastAsia="Times New Roman" w:hAnsi="Times New Roman" w:cs="Times New Roman"/>
          <w:sz w:val="24"/>
          <w:szCs w:val="24"/>
          <w:lang w:eastAsia="ru-RU"/>
        </w:rPr>
        <w:t>с даты обращения</w:t>
      </w:r>
      <w:proofErr w:type="gramEnd"/>
      <w:r w:rsidRPr="00F623B3">
        <w:rPr>
          <w:rFonts w:ascii="Times New Roman" w:eastAsia="Times New Roman" w:hAnsi="Times New Roman" w:cs="Times New Roman"/>
          <w:sz w:val="24"/>
          <w:szCs w:val="24"/>
          <w:lang w:eastAsia="ru-RU"/>
        </w:rPr>
        <w:t xml:space="preserve"> документов, связанных с выполнением обязательств по Договору;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 предоставлением Управляющей организацией за 15 дней до окончания срока действия Договора ознакомиться потребителям с расположенным в помещении Управляющей организации, а также на щитах объявлений, находящихся во всех подъездах Дома или в пределах земельного участка, на котором расположен Дом, ежегодного письменного отчета Управляющей организации о выполнении Договора, включающего информацию о выполненных работах, оказанных услугах по содержанию и ремонту общего имущества, а</w:t>
      </w:r>
      <w:proofErr w:type="gramEnd"/>
      <w:r w:rsidRPr="00F623B3">
        <w:rPr>
          <w:rFonts w:ascii="Times New Roman" w:eastAsia="Times New Roman" w:hAnsi="Times New Roman" w:cs="Times New Roman"/>
          <w:sz w:val="24"/>
          <w:szCs w:val="24"/>
          <w:lang w:eastAsia="ru-RU"/>
        </w:rPr>
        <w:t xml:space="preserve"> также сведения о нарушениях, выявленных органами государственной власти и органами </w:t>
      </w:r>
      <w:r w:rsidRPr="00F623B3">
        <w:rPr>
          <w:rFonts w:ascii="Times New Roman" w:eastAsia="Times New Roman" w:hAnsi="Times New Roman" w:cs="Times New Roman"/>
          <w:sz w:val="24"/>
          <w:szCs w:val="24"/>
          <w:lang w:eastAsia="ru-RU"/>
        </w:rPr>
        <w:lastRenderedPageBreak/>
        <w:t>местного самоуправления, уполномоченными контролировать деятельность, осуществляемую управляющими организациями;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участия в приемке всех видов работ, в том числе по подготовке дома к сезонной эксплуатации;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xml:space="preserve">- составления актов о нарушении условий Договора в соответствии с положениями </w:t>
      </w:r>
      <w:hyperlink w:anchor="Par227" w:history="1">
        <w:proofErr w:type="spellStart"/>
        <w:r w:rsidRPr="00F623B3">
          <w:rPr>
            <w:rFonts w:ascii="Times New Roman" w:eastAsia="Times New Roman" w:hAnsi="Times New Roman" w:cs="Times New Roman"/>
            <w:sz w:val="24"/>
            <w:szCs w:val="24"/>
            <w:lang w:eastAsia="ru-RU"/>
          </w:rPr>
          <w:t>пп</w:t>
        </w:r>
        <w:proofErr w:type="spellEnd"/>
        <w:r w:rsidRPr="00F623B3">
          <w:rPr>
            <w:rFonts w:ascii="Times New Roman" w:eastAsia="Times New Roman" w:hAnsi="Times New Roman" w:cs="Times New Roman"/>
            <w:sz w:val="24"/>
            <w:szCs w:val="24"/>
            <w:lang w:eastAsia="ru-RU"/>
          </w:rPr>
          <w:t>. 6.2-</w:t>
        </w:r>
      </w:hyperlink>
      <w:hyperlink w:anchor="Par233" w:history="1">
        <w:r w:rsidRPr="00F623B3">
          <w:rPr>
            <w:rFonts w:ascii="Times New Roman" w:eastAsia="Times New Roman" w:hAnsi="Times New Roman" w:cs="Times New Roman"/>
            <w:sz w:val="24"/>
            <w:szCs w:val="24"/>
            <w:lang w:eastAsia="ru-RU"/>
          </w:rPr>
          <w:t>6.5</w:t>
        </w:r>
      </w:hyperlink>
      <w:r w:rsidRPr="00F623B3">
        <w:rPr>
          <w:rFonts w:ascii="Times New Roman" w:eastAsia="Times New Roman" w:hAnsi="Times New Roman" w:cs="Times New Roman"/>
          <w:sz w:val="24"/>
          <w:szCs w:val="24"/>
          <w:lang w:eastAsia="ru-RU"/>
        </w:rPr>
        <w:t xml:space="preserve"> настоящего раздела Договора;</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r w:rsidRPr="00F623B3">
        <w:rPr>
          <w:rFonts w:ascii="Times New Roman" w:eastAsia="Times New Roman" w:hAnsi="Times New Roman" w:cs="Times New Roman"/>
          <w:sz w:val="24"/>
          <w:szCs w:val="24"/>
          <w:lang w:eastAsia="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roofErr w:type="gramStart"/>
      <w:r w:rsidRPr="00F623B3">
        <w:rPr>
          <w:rFonts w:ascii="Times New Roman" w:eastAsia="Times New Roman" w:hAnsi="Times New Roman" w:cs="Times New Roman"/>
          <w:sz w:val="24"/>
          <w:szCs w:val="24"/>
          <w:lang w:eastAsia="ru-RU"/>
        </w:rPr>
        <w:t>26.3 Собственник помещения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w:t>
      </w:r>
      <w:proofErr w:type="gramEnd"/>
      <w:r w:rsidRPr="00F623B3">
        <w:rPr>
          <w:rFonts w:ascii="Times New Roman" w:eastAsia="Times New Roman" w:hAnsi="Times New Roman" w:cs="Times New Roman"/>
          <w:sz w:val="24"/>
          <w:szCs w:val="24"/>
          <w:lang w:eastAsia="ru-RU"/>
        </w:rPr>
        <w:t xml:space="preserve">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F623B3" w:rsidRDefault="006E7E95" w:rsidP="006E7E95">
      <w:pPr>
        <w:tabs>
          <w:tab w:val="left" w:pos="912"/>
        </w:tabs>
        <w:spacing w:after="0" w:line="240" w:lineRule="auto"/>
        <w:jc w:val="both"/>
        <w:rPr>
          <w:rFonts w:ascii="Times New Roman" w:eastAsia="Times New Roman" w:hAnsi="Times New Roman" w:cs="Times New Roman"/>
          <w:sz w:val="24"/>
          <w:szCs w:val="24"/>
          <w:lang w:eastAsia="ru-RU"/>
        </w:rPr>
      </w:pP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
    <w:p w:rsidR="006E7E95" w:rsidRDefault="006E7E95">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6E7E95" w:rsidRPr="006E7E95" w:rsidRDefault="006E7E95" w:rsidP="006E7E95">
      <w:pPr>
        <w:tabs>
          <w:tab w:val="left" w:pos="912"/>
        </w:tabs>
        <w:spacing w:after="0" w:line="240" w:lineRule="auto"/>
        <w:jc w:val="right"/>
        <w:rPr>
          <w:rFonts w:ascii="Times New Roman" w:eastAsia="Times New Roman" w:hAnsi="Times New Roman" w:cs="Times New Roman"/>
          <w:sz w:val="20"/>
          <w:szCs w:val="20"/>
          <w:lang w:eastAsia="ru-RU"/>
        </w:rPr>
      </w:pPr>
      <w:r w:rsidRPr="006E7E95">
        <w:rPr>
          <w:rFonts w:ascii="Times New Roman" w:eastAsia="Times New Roman" w:hAnsi="Times New Roman" w:cs="Times New Roman"/>
          <w:sz w:val="26"/>
          <w:szCs w:val="26"/>
          <w:lang w:eastAsia="ru-RU"/>
        </w:rPr>
        <w:lastRenderedPageBreak/>
        <w:t xml:space="preserve">                                                                                                 </w:t>
      </w:r>
      <w:r w:rsidRPr="006E7E95">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 xml:space="preserve"> №  </w:t>
      </w:r>
      <w:r w:rsidRPr="006E7E95">
        <w:rPr>
          <w:rFonts w:ascii="Times New Roman" w:eastAsia="Times New Roman" w:hAnsi="Times New Roman" w:cs="Times New Roman"/>
          <w:sz w:val="20"/>
          <w:szCs w:val="20"/>
          <w:lang w:eastAsia="ru-RU"/>
        </w:rPr>
        <w:t>4</w:t>
      </w:r>
    </w:p>
    <w:p w:rsidR="006E7E95" w:rsidRPr="006E7E95" w:rsidRDefault="006E7E95" w:rsidP="006E7E95">
      <w:pPr>
        <w:tabs>
          <w:tab w:val="left" w:pos="912"/>
        </w:tabs>
        <w:spacing w:after="0" w:line="240" w:lineRule="auto"/>
        <w:jc w:val="right"/>
        <w:rPr>
          <w:rFonts w:ascii="Times New Roman" w:eastAsia="Times New Roman" w:hAnsi="Times New Roman" w:cs="Times New Roman"/>
          <w:sz w:val="20"/>
          <w:szCs w:val="20"/>
          <w:lang w:eastAsia="ru-RU"/>
        </w:rPr>
      </w:pPr>
      <w:r w:rsidRPr="006E7E95">
        <w:rPr>
          <w:rFonts w:ascii="Times New Roman" w:eastAsia="Times New Roman" w:hAnsi="Times New Roman" w:cs="Times New Roman"/>
          <w:sz w:val="20"/>
          <w:szCs w:val="20"/>
          <w:lang w:eastAsia="ru-RU"/>
        </w:rPr>
        <w:t xml:space="preserve"> </w:t>
      </w:r>
      <w:r w:rsidRPr="006E7E95">
        <w:rPr>
          <w:rFonts w:ascii="Times New Roman" w:eastAsia="Times New Roman" w:hAnsi="Times New Roman" w:cs="Times New Roman"/>
          <w:sz w:val="20"/>
          <w:szCs w:val="20"/>
          <w:lang w:eastAsia="ru-RU"/>
        </w:rPr>
        <w:tab/>
        <w:t xml:space="preserve">         к распоряжению</w:t>
      </w:r>
    </w:p>
    <w:p w:rsidR="006E7E95" w:rsidRPr="006E7E95" w:rsidRDefault="006E7E95" w:rsidP="006E7E95">
      <w:pPr>
        <w:tabs>
          <w:tab w:val="left" w:pos="912"/>
        </w:tabs>
        <w:spacing w:after="0" w:line="240" w:lineRule="auto"/>
        <w:jc w:val="right"/>
        <w:rPr>
          <w:rFonts w:ascii="Times New Roman" w:eastAsia="Times New Roman" w:hAnsi="Times New Roman" w:cs="Times New Roman"/>
          <w:sz w:val="20"/>
          <w:szCs w:val="20"/>
          <w:lang w:eastAsia="ru-RU"/>
        </w:rPr>
      </w:pPr>
      <w:r w:rsidRPr="006E7E95">
        <w:rPr>
          <w:rFonts w:ascii="Times New Roman" w:eastAsia="Times New Roman" w:hAnsi="Times New Roman" w:cs="Times New Roman"/>
          <w:sz w:val="20"/>
          <w:szCs w:val="20"/>
          <w:lang w:eastAsia="ru-RU"/>
        </w:rPr>
        <w:t xml:space="preserve">        </w:t>
      </w:r>
      <w:r w:rsidRPr="006E7E95">
        <w:rPr>
          <w:rFonts w:ascii="Times New Roman" w:eastAsia="Times New Roman" w:hAnsi="Times New Roman" w:cs="Times New Roman"/>
          <w:sz w:val="20"/>
          <w:szCs w:val="20"/>
          <w:lang w:eastAsia="ru-RU"/>
        </w:rPr>
        <w:tab/>
      </w:r>
      <w:r w:rsidRPr="006E7E95">
        <w:rPr>
          <w:rFonts w:ascii="Times New Roman" w:eastAsia="Times New Roman" w:hAnsi="Times New Roman" w:cs="Times New Roman"/>
          <w:sz w:val="20"/>
          <w:szCs w:val="20"/>
          <w:lang w:eastAsia="ru-RU"/>
        </w:rPr>
        <w:tab/>
      </w:r>
      <w:r w:rsidRPr="006E7E95">
        <w:rPr>
          <w:rFonts w:ascii="Times New Roman" w:eastAsia="Times New Roman" w:hAnsi="Times New Roman" w:cs="Times New Roman"/>
          <w:sz w:val="20"/>
          <w:szCs w:val="20"/>
          <w:lang w:eastAsia="ru-RU"/>
        </w:rPr>
        <w:tab/>
      </w:r>
      <w:r w:rsidRPr="006E7E95">
        <w:rPr>
          <w:rFonts w:ascii="Times New Roman" w:eastAsia="Times New Roman" w:hAnsi="Times New Roman" w:cs="Times New Roman"/>
          <w:sz w:val="20"/>
          <w:szCs w:val="20"/>
          <w:lang w:eastAsia="ru-RU"/>
        </w:rPr>
        <w:tab/>
      </w:r>
      <w:r w:rsidRPr="006E7E95">
        <w:rPr>
          <w:rFonts w:ascii="Times New Roman" w:eastAsia="Times New Roman" w:hAnsi="Times New Roman" w:cs="Times New Roman"/>
          <w:sz w:val="20"/>
          <w:szCs w:val="20"/>
          <w:lang w:eastAsia="ru-RU"/>
        </w:rPr>
        <w:tab/>
      </w:r>
      <w:r w:rsidRPr="006E7E95">
        <w:rPr>
          <w:rFonts w:ascii="Times New Roman" w:eastAsia="Times New Roman" w:hAnsi="Times New Roman" w:cs="Times New Roman"/>
          <w:sz w:val="20"/>
          <w:szCs w:val="20"/>
          <w:lang w:eastAsia="ru-RU"/>
        </w:rPr>
        <w:tab/>
        <w:t xml:space="preserve">от </w:t>
      </w:r>
      <w:r w:rsidR="00F623B3" w:rsidRPr="00F623B3">
        <w:rPr>
          <w:rFonts w:ascii="Times New Roman" w:eastAsia="Times New Roman" w:hAnsi="Times New Roman" w:cs="Times New Roman"/>
          <w:sz w:val="20"/>
          <w:szCs w:val="20"/>
          <w:lang w:eastAsia="ru-RU"/>
        </w:rPr>
        <w:t>2</w:t>
      </w:r>
      <w:r w:rsidR="006A1897">
        <w:rPr>
          <w:rFonts w:ascii="Times New Roman" w:eastAsia="Times New Roman" w:hAnsi="Times New Roman" w:cs="Times New Roman"/>
          <w:sz w:val="20"/>
          <w:szCs w:val="20"/>
          <w:lang w:eastAsia="ru-RU"/>
        </w:rPr>
        <w:t>6</w:t>
      </w:r>
      <w:r w:rsidR="00F623B3" w:rsidRPr="00F623B3">
        <w:rPr>
          <w:rFonts w:ascii="Times New Roman" w:eastAsia="Times New Roman" w:hAnsi="Times New Roman" w:cs="Times New Roman"/>
          <w:sz w:val="20"/>
          <w:szCs w:val="20"/>
          <w:lang w:eastAsia="ru-RU"/>
        </w:rPr>
        <w:t>.0</w:t>
      </w:r>
      <w:r w:rsidR="006A1897">
        <w:rPr>
          <w:rFonts w:ascii="Times New Roman" w:eastAsia="Times New Roman" w:hAnsi="Times New Roman" w:cs="Times New Roman"/>
          <w:sz w:val="20"/>
          <w:szCs w:val="20"/>
          <w:lang w:eastAsia="ru-RU"/>
        </w:rPr>
        <w:t>5</w:t>
      </w:r>
      <w:r w:rsidR="00F623B3" w:rsidRPr="00F623B3">
        <w:rPr>
          <w:rFonts w:ascii="Times New Roman" w:eastAsia="Times New Roman" w:hAnsi="Times New Roman" w:cs="Times New Roman"/>
          <w:sz w:val="20"/>
          <w:szCs w:val="20"/>
          <w:lang w:eastAsia="ru-RU"/>
        </w:rPr>
        <w:t xml:space="preserve">.2025 № </w:t>
      </w:r>
      <w:r w:rsidR="006A1897">
        <w:rPr>
          <w:rFonts w:ascii="Times New Roman" w:eastAsia="Times New Roman" w:hAnsi="Times New Roman" w:cs="Times New Roman"/>
          <w:sz w:val="20"/>
          <w:szCs w:val="20"/>
          <w:lang w:eastAsia="ru-RU"/>
        </w:rPr>
        <w:t>87</w:t>
      </w:r>
      <w:bookmarkStart w:id="0" w:name="_GoBack"/>
      <w:bookmarkEnd w:id="0"/>
      <w:r w:rsidR="00F623B3" w:rsidRPr="00F623B3">
        <w:rPr>
          <w:rFonts w:ascii="Times New Roman" w:eastAsia="Times New Roman" w:hAnsi="Times New Roman" w:cs="Times New Roman"/>
          <w:sz w:val="20"/>
          <w:szCs w:val="20"/>
          <w:lang w:eastAsia="ru-RU"/>
        </w:rPr>
        <w:t>-од</w:t>
      </w: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p>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Тариф и перечень обязательных услуг и работ по содержанию общего имущества в       многоквартирных домах</w:t>
      </w:r>
    </w:p>
    <w:tbl>
      <w:tblPr>
        <w:tblStyle w:val="a3"/>
        <w:tblW w:w="9273" w:type="dxa"/>
        <w:tblLayout w:type="fixed"/>
        <w:tblLook w:val="01E0" w:firstRow="1" w:lastRow="1" w:firstColumn="1" w:lastColumn="1" w:noHBand="0" w:noVBand="0"/>
      </w:tblPr>
      <w:tblGrid>
        <w:gridCol w:w="876"/>
        <w:gridCol w:w="2554"/>
        <w:gridCol w:w="2348"/>
        <w:gridCol w:w="1534"/>
        <w:gridCol w:w="1961"/>
      </w:tblGrid>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лота</w:t>
            </w:r>
          </w:p>
        </w:tc>
        <w:tc>
          <w:tcPr>
            <w:tcW w:w="255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Адрес</w:t>
            </w:r>
          </w:p>
        </w:tc>
        <w:tc>
          <w:tcPr>
            <w:tcW w:w="2348"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Тариф 2024г. (</w:t>
            </w:r>
            <w:proofErr w:type="spellStart"/>
            <w:r w:rsidRPr="006E7E95">
              <w:rPr>
                <w:bCs/>
                <w:sz w:val="24"/>
                <w:szCs w:val="24"/>
              </w:rPr>
              <w:t>руб</w:t>
            </w:r>
            <w:proofErr w:type="spellEnd"/>
            <w:r w:rsidRPr="006E7E95">
              <w:rPr>
                <w:bCs/>
                <w:sz w:val="24"/>
                <w:szCs w:val="24"/>
              </w:rPr>
              <w:t xml:space="preserve">/месяц на 1 </w:t>
            </w:r>
            <w:proofErr w:type="spellStart"/>
            <w:r w:rsidRPr="006E7E95">
              <w:rPr>
                <w:bCs/>
                <w:sz w:val="24"/>
                <w:szCs w:val="24"/>
              </w:rPr>
              <w:t>кв</w:t>
            </w:r>
            <w:proofErr w:type="gramStart"/>
            <w:r w:rsidRPr="006E7E95">
              <w:rPr>
                <w:bCs/>
                <w:sz w:val="24"/>
                <w:szCs w:val="24"/>
              </w:rPr>
              <w:t>.м</w:t>
            </w:r>
            <w:proofErr w:type="spellEnd"/>
            <w:proofErr w:type="gramEnd"/>
            <w:r w:rsidRPr="006E7E95">
              <w:rPr>
                <w:bCs/>
                <w:sz w:val="24"/>
                <w:szCs w:val="24"/>
              </w:rPr>
              <w:t xml:space="preserve"> общей площади)</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Общая площадь жилых помещений  в доме, </w:t>
            </w:r>
            <w:proofErr w:type="spellStart"/>
            <w:r w:rsidRPr="006E7E95">
              <w:rPr>
                <w:bCs/>
                <w:sz w:val="24"/>
                <w:szCs w:val="24"/>
              </w:rPr>
              <w:t>кв.м</w:t>
            </w:r>
            <w:proofErr w:type="spellEnd"/>
            <w:r w:rsidRPr="006E7E95">
              <w:rPr>
                <w:bCs/>
                <w:sz w:val="24"/>
                <w:szCs w:val="24"/>
              </w:rPr>
              <w:t>.</w:t>
            </w:r>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Размер платы за содержание и ремонт жилого помещения в месяц, руб.</w:t>
            </w:r>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1</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Улуй,ул.Гагарина,2</w:t>
            </w:r>
          </w:p>
        </w:tc>
        <w:tc>
          <w:tcPr>
            <w:tcW w:w="2348" w:type="dxa"/>
          </w:tcPr>
          <w:p w:rsidR="00F623B3" w:rsidRPr="006E7E95" w:rsidRDefault="00F623B3" w:rsidP="006E7E95">
            <w:pPr>
              <w:tabs>
                <w:tab w:val="left" w:pos="912"/>
              </w:tabs>
              <w:autoSpaceDE/>
              <w:autoSpaceDN/>
              <w:adjustRightInd/>
              <w:rPr>
                <w:bCs/>
                <w:sz w:val="24"/>
                <w:szCs w:val="24"/>
              </w:rPr>
            </w:pPr>
            <w:r w:rsidRPr="006E7E95">
              <w:rPr>
                <w:bCs/>
                <w:sz w:val="24"/>
                <w:szCs w:val="24"/>
              </w:rPr>
              <w:t xml:space="preserve">1 </w:t>
            </w:r>
            <w:proofErr w:type="spellStart"/>
            <w:r w:rsidRPr="006E7E95">
              <w:rPr>
                <w:bCs/>
                <w:sz w:val="24"/>
                <w:szCs w:val="24"/>
              </w:rPr>
              <w:t>кв.м</w:t>
            </w:r>
            <w:proofErr w:type="spellEnd"/>
            <w:r w:rsidRPr="006E7E95">
              <w:rPr>
                <w:bCs/>
                <w:sz w:val="24"/>
                <w:szCs w:val="24"/>
              </w:rPr>
              <w:t xml:space="preserve">. площади – 11,00 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340,3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3743,30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2</w:t>
            </w:r>
          </w:p>
        </w:tc>
        <w:tc>
          <w:tcPr>
            <w:tcW w:w="2554" w:type="dxa"/>
          </w:tcPr>
          <w:p w:rsidR="00F623B3" w:rsidRPr="006E7E95" w:rsidRDefault="00F623B3" w:rsidP="006E7E95">
            <w:pPr>
              <w:tabs>
                <w:tab w:val="left" w:pos="912"/>
              </w:tabs>
              <w:rPr>
                <w:sz w:val="24"/>
                <w:szCs w:val="24"/>
              </w:rPr>
            </w:pPr>
            <w:proofErr w:type="spellStart"/>
            <w:r w:rsidRPr="006E7E95">
              <w:rPr>
                <w:sz w:val="24"/>
                <w:szCs w:val="24"/>
              </w:rPr>
              <w:t>с</w:t>
            </w:r>
            <w:proofErr w:type="gramStart"/>
            <w:r w:rsidRPr="006E7E95">
              <w:rPr>
                <w:sz w:val="24"/>
                <w:szCs w:val="24"/>
              </w:rPr>
              <w:t>.Б</w:t>
            </w:r>
            <w:proofErr w:type="gramEnd"/>
            <w:r w:rsidRPr="006E7E95">
              <w:rPr>
                <w:sz w:val="24"/>
                <w:szCs w:val="24"/>
              </w:rPr>
              <w:t>ольшой</w:t>
            </w:r>
            <w:proofErr w:type="spellEnd"/>
            <w:r w:rsidRPr="006E7E95">
              <w:rPr>
                <w:sz w:val="24"/>
                <w:szCs w:val="24"/>
              </w:rPr>
              <w:t xml:space="preserve"> Улуй,ул.Гагарина,5</w:t>
            </w:r>
          </w:p>
          <w:p w:rsidR="00F623B3" w:rsidRPr="006E7E95" w:rsidRDefault="00F623B3" w:rsidP="006E7E95">
            <w:pPr>
              <w:tabs>
                <w:tab w:val="left" w:pos="912"/>
              </w:tabs>
              <w:autoSpaceDE/>
              <w:autoSpaceDN/>
              <w:adjustRightInd/>
              <w:rPr>
                <w:bCs/>
                <w:sz w:val="24"/>
                <w:szCs w:val="24"/>
              </w:rPr>
            </w:pP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11,00 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297,9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3276,90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3</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Улуй,ул.Гагарина,8</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11,00руб.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339,6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      3735,60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4</w:t>
            </w:r>
          </w:p>
        </w:tc>
        <w:tc>
          <w:tcPr>
            <w:tcW w:w="2554" w:type="dxa"/>
          </w:tcPr>
          <w:p w:rsidR="00F623B3" w:rsidRPr="006E7E95" w:rsidRDefault="00F623B3" w:rsidP="006E7E95">
            <w:pPr>
              <w:tabs>
                <w:tab w:val="left" w:pos="912"/>
              </w:tabs>
              <w:rPr>
                <w:sz w:val="24"/>
                <w:szCs w:val="24"/>
              </w:rPr>
            </w:pPr>
            <w:proofErr w:type="spellStart"/>
            <w:r w:rsidRPr="006E7E95">
              <w:rPr>
                <w:sz w:val="24"/>
                <w:szCs w:val="24"/>
              </w:rPr>
              <w:t>с</w:t>
            </w:r>
            <w:proofErr w:type="gramStart"/>
            <w:r w:rsidRPr="006E7E95">
              <w:rPr>
                <w:sz w:val="24"/>
                <w:szCs w:val="24"/>
              </w:rPr>
              <w:t>.Б</w:t>
            </w:r>
            <w:proofErr w:type="gramEnd"/>
            <w:r w:rsidRPr="006E7E95">
              <w:rPr>
                <w:sz w:val="24"/>
                <w:szCs w:val="24"/>
              </w:rPr>
              <w:t>ольшой</w:t>
            </w:r>
            <w:proofErr w:type="spellEnd"/>
            <w:r w:rsidRPr="006E7E95">
              <w:rPr>
                <w:sz w:val="24"/>
                <w:szCs w:val="24"/>
              </w:rPr>
              <w:t xml:space="preserve"> Улуй,ул.Гагарина,11</w:t>
            </w:r>
          </w:p>
          <w:p w:rsidR="00F623B3" w:rsidRPr="006E7E95" w:rsidRDefault="00F623B3" w:rsidP="006E7E95">
            <w:pPr>
              <w:tabs>
                <w:tab w:val="left" w:pos="912"/>
              </w:tabs>
              <w:autoSpaceDE/>
              <w:autoSpaceDN/>
              <w:adjustRightInd/>
              <w:rPr>
                <w:bCs/>
                <w:sz w:val="24"/>
                <w:szCs w:val="24"/>
              </w:rPr>
            </w:pP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11,00 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333,73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3671,03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5</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Улуй,ул.Гагарина,13</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11,00 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317,3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3490,03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6</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Улуй,ул.Гагарина,14</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11,00 руб.  </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488,33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5371,63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7</w:t>
            </w:r>
          </w:p>
        </w:tc>
        <w:tc>
          <w:tcPr>
            <w:tcW w:w="2554" w:type="dxa"/>
          </w:tcPr>
          <w:p w:rsidR="00F623B3" w:rsidRPr="006E7E95" w:rsidRDefault="00F623B3" w:rsidP="006E7E95">
            <w:pPr>
              <w:tabs>
                <w:tab w:val="left" w:pos="912"/>
              </w:tabs>
              <w:rPr>
                <w:sz w:val="24"/>
                <w:szCs w:val="24"/>
              </w:rPr>
            </w:pPr>
            <w:proofErr w:type="spellStart"/>
            <w:r w:rsidRPr="006E7E95">
              <w:rPr>
                <w:sz w:val="24"/>
                <w:szCs w:val="24"/>
              </w:rPr>
              <w:t>с</w:t>
            </w:r>
            <w:proofErr w:type="gramStart"/>
            <w:r w:rsidRPr="006E7E95">
              <w:rPr>
                <w:sz w:val="24"/>
                <w:szCs w:val="24"/>
              </w:rPr>
              <w:t>.Б</w:t>
            </w:r>
            <w:proofErr w:type="gramEnd"/>
            <w:r w:rsidRPr="006E7E95">
              <w:rPr>
                <w:sz w:val="24"/>
                <w:szCs w:val="24"/>
              </w:rPr>
              <w:t>ольшой</w:t>
            </w:r>
            <w:proofErr w:type="spellEnd"/>
            <w:r w:rsidRPr="006E7E95">
              <w:rPr>
                <w:sz w:val="24"/>
                <w:szCs w:val="24"/>
              </w:rPr>
              <w:t xml:space="preserve"> Улуй, </w:t>
            </w:r>
            <w:proofErr w:type="spellStart"/>
            <w:r w:rsidRPr="006E7E95">
              <w:rPr>
                <w:sz w:val="24"/>
                <w:szCs w:val="24"/>
              </w:rPr>
              <w:t>ул.Гагарина</w:t>
            </w:r>
            <w:proofErr w:type="spellEnd"/>
            <w:r w:rsidRPr="006E7E95">
              <w:rPr>
                <w:sz w:val="24"/>
                <w:szCs w:val="24"/>
              </w:rPr>
              <w:t xml:space="preserve"> д.4 </w:t>
            </w:r>
          </w:p>
          <w:p w:rsidR="00F623B3" w:rsidRPr="006E7E95" w:rsidRDefault="00F623B3" w:rsidP="006E7E95">
            <w:pPr>
              <w:tabs>
                <w:tab w:val="left" w:pos="912"/>
              </w:tabs>
              <w:autoSpaceDE/>
              <w:autoSpaceDN/>
              <w:adjustRightInd/>
              <w:rPr>
                <w:bCs/>
                <w:sz w:val="24"/>
                <w:szCs w:val="24"/>
              </w:rPr>
            </w:pP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–13,00 </w:t>
            </w:r>
            <w:proofErr w:type="spellStart"/>
            <w:r w:rsidRPr="006E7E95">
              <w:rPr>
                <w:sz w:val="24"/>
                <w:szCs w:val="24"/>
              </w:rPr>
              <w:t>руб</w:t>
            </w:r>
            <w:proofErr w:type="spellEnd"/>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345,9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4496,70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8</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ул.Гагарина</w:t>
            </w:r>
            <w:proofErr w:type="spellEnd"/>
            <w:r w:rsidRPr="006E7E95">
              <w:rPr>
                <w:bCs/>
                <w:sz w:val="24"/>
                <w:szCs w:val="24"/>
              </w:rPr>
              <w:t xml:space="preserve"> д.13А</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13,00 </w:t>
            </w:r>
            <w:proofErr w:type="spellStart"/>
            <w:r w:rsidRPr="006E7E95">
              <w:rPr>
                <w:sz w:val="24"/>
                <w:szCs w:val="24"/>
              </w:rPr>
              <w:t>руб</w:t>
            </w:r>
            <w:proofErr w:type="spellEnd"/>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345,9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4496,70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9</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ул.Медицинская</w:t>
            </w:r>
            <w:proofErr w:type="spellEnd"/>
            <w:r w:rsidRPr="006E7E95">
              <w:rPr>
                <w:bCs/>
                <w:sz w:val="24"/>
                <w:szCs w:val="24"/>
              </w:rPr>
              <w:t xml:space="preserve"> д.7</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площади – 11,00 руб.</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166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1826,00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10</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ул.Луговая</w:t>
            </w:r>
            <w:proofErr w:type="spellEnd"/>
            <w:r w:rsidRPr="006E7E95">
              <w:rPr>
                <w:bCs/>
                <w:sz w:val="24"/>
                <w:szCs w:val="24"/>
              </w:rPr>
              <w:t xml:space="preserve"> д.2</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площади –12,00 руб.</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474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5688,00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11</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ул.Луговая</w:t>
            </w:r>
            <w:proofErr w:type="spellEnd"/>
            <w:r w:rsidRPr="006E7E95">
              <w:rPr>
                <w:bCs/>
                <w:sz w:val="24"/>
                <w:szCs w:val="24"/>
              </w:rPr>
              <w:t xml:space="preserve"> д.2Б</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xml:space="preserve">. площади – 13,00 </w:t>
            </w:r>
            <w:proofErr w:type="spellStart"/>
            <w:r w:rsidRPr="006E7E95">
              <w:rPr>
                <w:sz w:val="24"/>
                <w:szCs w:val="24"/>
              </w:rPr>
              <w:t>руб</w:t>
            </w:r>
            <w:proofErr w:type="spellEnd"/>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351,2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4565,60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12</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ул.Больничная</w:t>
            </w:r>
            <w:proofErr w:type="spellEnd"/>
            <w:r w:rsidRPr="006E7E95">
              <w:rPr>
                <w:bCs/>
                <w:sz w:val="24"/>
                <w:szCs w:val="24"/>
              </w:rPr>
              <w:t xml:space="preserve"> д.9А</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площади – 12,00 руб.</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776,3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9315,60 </w:t>
            </w:r>
            <w:proofErr w:type="spellStart"/>
            <w:r w:rsidRPr="006E7E95">
              <w:rPr>
                <w:bCs/>
                <w:sz w:val="24"/>
                <w:szCs w:val="24"/>
              </w:rPr>
              <w:t>руб</w:t>
            </w:r>
            <w:proofErr w:type="spellEnd"/>
          </w:p>
        </w:tc>
      </w:tr>
      <w:tr w:rsidR="00F623B3" w:rsidRPr="006E7E95" w:rsidTr="00F623B3">
        <w:tc>
          <w:tcPr>
            <w:tcW w:w="876"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13</w:t>
            </w:r>
          </w:p>
        </w:tc>
        <w:tc>
          <w:tcPr>
            <w:tcW w:w="2554" w:type="dxa"/>
          </w:tcPr>
          <w:p w:rsidR="00F623B3" w:rsidRPr="006E7E95" w:rsidRDefault="00F623B3" w:rsidP="006E7E95">
            <w:pPr>
              <w:tabs>
                <w:tab w:val="left" w:pos="912"/>
              </w:tabs>
              <w:autoSpaceDE/>
              <w:autoSpaceDN/>
              <w:adjustRightInd/>
              <w:rPr>
                <w:bCs/>
                <w:sz w:val="24"/>
                <w:szCs w:val="24"/>
              </w:rPr>
            </w:pPr>
            <w:proofErr w:type="spellStart"/>
            <w:r w:rsidRPr="006E7E95">
              <w:rPr>
                <w:bCs/>
                <w:sz w:val="24"/>
                <w:szCs w:val="24"/>
              </w:rPr>
              <w:t>с</w:t>
            </w:r>
            <w:proofErr w:type="gramStart"/>
            <w:r w:rsidRPr="006E7E95">
              <w:rPr>
                <w:bCs/>
                <w:sz w:val="24"/>
                <w:szCs w:val="24"/>
              </w:rPr>
              <w:t>.Б</w:t>
            </w:r>
            <w:proofErr w:type="gramEnd"/>
            <w:r w:rsidRPr="006E7E95">
              <w:rPr>
                <w:bCs/>
                <w:sz w:val="24"/>
                <w:szCs w:val="24"/>
              </w:rPr>
              <w:t>ольшой</w:t>
            </w:r>
            <w:proofErr w:type="spellEnd"/>
            <w:r w:rsidRPr="006E7E95">
              <w:rPr>
                <w:bCs/>
                <w:sz w:val="24"/>
                <w:szCs w:val="24"/>
              </w:rPr>
              <w:t xml:space="preserve"> Улуй, </w:t>
            </w:r>
            <w:proofErr w:type="spellStart"/>
            <w:r w:rsidRPr="006E7E95">
              <w:rPr>
                <w:bCs/>
                <w:sz w:val="24"/>
                <w:szCs w:val="24"/>
              </w:rPr>
              <w:t>ул.Советская</w:t>
            </w:r>
            <w:proofErr w:type="spellEnd"/>
            <w:r w:rsidRPr="006E7E95">
              <w:rPr>
                <w:bCs/>
                <w:sz w:val="24"/>
                <w:szCs w:val="24"/>
              </w:rPr>
              <w:t xml:space="preserve"> д.162</w:t>
            </w:r>
          </w:p>
        </w:tc>
        <w:tc>
          <w:tcPr>
            <w:tcW w:w="2348" w:type="dxa"/>
          </w:tcPr>
          <w:p w:rsidR="00F623B3" w:rsidRPr="006E7E95" w:rsidRDefault="00F623B3" w:rsidP="006E7E95">
            <w:pPr>
              <w:tabs>
                <w:tab w:val="left" w:pos="912"/>
              </w:tabs>
              <w:rPr>
                <w:sz w:val="24"/>
                <w:szCs w:val="24"/>
              </w:rPr>
            </w:pPr>
            <w:r w:rsidRPr="006E7E95">
              <w:rPr>
                <w:sz w:val="24"/>
                <w:szCs w:val="24"/>
              </w:rPr>
              <w:t xml:space="preserve">1 </w:t>
            </w:r>
            <w:proofErr w:type="spellStart"/>
            <w:r w:rsidRPr="006E7E95">
              <w:rPr>
                <w:sz w:val="24"/>
                <w:szCs w:val="24"/>
              </w:rPr>
              <w:t>кв.м</w:t>
            </w:r>
            <w:proofErr w:type="spellEnd"/>
            <w:r w:rsidRPr="006E7E95">
              <w:rPr>
                <w:sz w:val="24"/>
                <w:szCs w:val="24"/>
              </w:rPr>
              <w:t>. площади – 12,00 руб.</w:t>
            </w:r>
          </w:p>
        </w:tc>
        <w:tc>
          <w:tcPr>
            <w:tcW w:w="1534"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219,4 </w:t>
            </w:r>
            <w:proofErr w:type="spellStart"/>
            <w:r w:rsidRPr="006E7E95">
              <w:rPr>
                <w:bCs/>
                <w:sz w:val="24"/>
                <w:szCs w:val="24"/>
              </w:rPr>
              <w:t>кв</w:t>
            </w:r>
            <w:proofErr w:type="gramStart"/>
            <w:r w:rsidRPr="006E7E95">
              <w:rPr>
                <w:bCs/>
                <w:sz w:val="24"/>
                <w:szCs w:val="24"/>
              </w:rPr>
              <w:t>.м</w:t>
            </w:r>
            <w:proofErr w:type="spellEnd"/>
            <w:proofErr w:type="gramEnd"/>
          </w:p>
        </w:tc>
        <w:tc>
          <w:tcPr>
            <w:tcW w:w="1961" w:type="dxa"/>
          </w:tcPr>
          <w:p w:rsidR="00F623B3" w:rsidRPr="006E7E95" w:rsidRDefault="00F623B3" w:rsidP="006E7E95">
            <w:pPr>
              <w:tabs>
                <w:tab w:val="left" w:pos="912"/>
              </w:tabs>
              <w:autoSpaceDE/>
              <w:autoSpaceDN/>
              <w:adjustRightInd/>
              <w:jc w:val="both"/>
              <w:rPr>
                <w:bCs/>
                <w:sz w:val="24"/>
                <w:szCs w:val="24"/>
              </w:rPr>
            </w:pPr>
            <w:r w:rsidRPr="006E7E95">
              <w:rPr>
                <w:bCs/>
                <w:sz w:val="24"/>
                <w:szCs w:val="24"/>
              </w:rPr>
              <w:t xml:space="preserve">2632,80 </w:t>
            </w:r>
            <w:proofErr w:type="spellStart"/>
            <w:r w:rsidRPr="006E7E95">
              <w:rPr>
                <w:bCs/>
                <w:sz w:val="24"/>
                <w:szCs w:val="24"/>
              </w:rPr>
              <w:t>руб</w:t>
            </w:r>
            <w:proofErr w:type="spellEnd"/>
          </w:p>
        </w:tc>
      </w:tr>
    </w:tbl>
    <w:p w:rsidR="006E7E95" w:rsidRPr="006E7E95" w:rsidRDefault="006E7E95" w:rsidP="006E7E95">
      <w:pPr>
        <w:tabs>
          <w:tab w:val="left" w:pos="912"/>
        </w:tabs>
        <w:spacing w:after="0" w:line="240" w:lineRule="auto"/>
        <w:jc w:val="both"/>
        <w:rPr>
          <w:rFonts w:ascii="Times New Roman" w:eastAsia="Times New Roman" w:hAnsi="Times New Roman" w:cs="Times New Roman"/>
          <w:sz w:val="26"/>
          <w:szCs w:val="26"/>
          <w:lang w:eastAsia="ru-RU"/>
        </w:rPr>
      </w:pPr>
      <w:r w:rsidRPr="006E7E95">
        <w:rPr>
          <w:rFonts w:ascii="Times New Roman" w:eastAsia="Times New Roman" w:hAnsi="Times New Roman" w:cs="Times New Roman"/>
          <w:sz w:val="26"/>
          <w:szCs w:val="26"/>
          <w:lang w:eastAsia="ru-RU"/>
        </w:rPr>
        <w:t xml:space="preserve">                                                                                                                </w:t>
      </w:r>
    </w:p>
    <w:sectPr w:rsidR="006E7E95" w:rsidRPr="006E7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642"/>
    <w:multiLevelType w:val="hybridMultilevel"/>
    <w:tmpl w:val="2D8EE6A6"/>
    <w:lvl w:ilvl="0" w:tplc="F1C84E92">
      <w:start w:val="6"/>
      <w:numFmt w:val="decimal"/>
      <w:lvlText w:val="%1."/>
      <w:lvlJc w:val="left"/>
      <w:pPr>
        <w:tabs>
          <w:tab w:val="num" w:pos="900"/>
        </w:tabs>
        <w:ind w:left="900" w:hanging="360"/>
      </w:pPr>
      <w:rPr>
        <w:rFonts w:hint="default"/>
      </w:rPr>
    </w:lvl>
    <w:lvl w:ilvl="1" w:tplc="B44C52BE">
      <w:numFmt w:val="none"/>
      <w:lvlText w:val=""/>
      <w:lvlJc w:val="left"/>
      <w:pPr>
        <w:tabs>
          <w:tab w:val="num" w:pos="360"/>
        </w:tabs>
      </w:pPr>
    </w:lvl>
    <w:lvl w:ilvl="2" w:tplc="B92694EE">
      <w:numFmt w:val="none"/>
      <w:lvlText w:val=""/>
      <w:lvlJc w:val="left"/>
      <w:pPr>
        <w:tabs>
          <w:tab w:val="num" w:pos="360"/>
        </w:tabs>
      </w:pPr>
    </w:lvl>
    <w:lvl w:ilvl="3" w:tplc="D4FC4530">
      <w:numFmt w:val="none"/>
      <w:lvlText w:val=""/>
      <w:lvlJc w:val="left"/>
      <w:pPr>
        <w:tabs>
          <w:tab w:val="num" w:pos="360"/>
        </w:tabs>
      </w:pPr>
    </w:lvl>
    <w:lvl w:ilvl="4" w:tplc="8E5E2036">
      <w:numFmt w:val="none"/>
      <w:lvlText w:val=""/>
      <w:lvlJc w:val="left"/>
      <w:pPr>
        <w:tabs>
          <w:tab w:val="num" w:pos="360"/>
        </w:tabs>
      </w:pPr>
    </w:lvl>
    <w:lvl w:ilvl="5" w:tplc="17009FB4">
      <w:numFmt w:val="none"/>
      <w:lvlText w:val=""/>
      <w:lvlJc w:val="left"/>
      <w:pPr>
        <w:tabs>
          <w:tab w:val="num" w:pos="360"/>
        </w:tabs>
      </w:pPr>
    </w:lvl>
    <w:lvl w:ilvl="6" w:tplc="2272E0E0">
      <w:numFmt w:val="none"/>
      <w:lvlText w:val=""/>
      <w:lvlJc w:val="left"/>
      <w:pPr>
        <w:tabs>
          <w:tab w:val="num" w:pos="360"/>
        </w:tabs>
      </w:pPr>
    </w:lvl>
    <w:lvl w:ilvl="7" w:tplc="90709C98">
      <w:numFmt w:val="none"/>
      <w:lvlText w:val=""/>
      <w:lvlJc w:val="left"/>
      <w:pPr>
        <w:tabs>
          <w:tab w:val="num" w:pos="360"/>
        </w:tabs>
      </w:pPr>
    </w:lvl>
    <w:lvl w:ilvl="8" w:tplc="FEEAD9D2">
      <w:numFmt w:val="none"/>
      <w:lvlText w:val=""/>
      <w:lvlJc w:val="left"/>
      <w:pPr>
        <w:tabs>
          <w:tab w:val="num" w:pos="360"/>
        </w:tabs>
      </w:pPr>
    </w:lvl>
  </w:abstractNum>
  <w:abstractNum w:abstractNumId="1">
    <w:nsid w:val="306E2A30"/>
    <w:multiLevelType w:val="hybridMultilevel"/>
    <w:tmpl w:val="D0AC058A"/>
    <w:lvl w:ilvl="0" w:tplc="BCA455DE">
      <w:start w:val="17"/>
      <w:numFmt w:val="decimal"/>
      <w:lvlText w:val="%1."/>
      <w:lvlJc w:val="left"/>
      <w:pPr>
        <w:tabs>
          <w:tab w:val="num" w:pos="720"/>
        </w:tabs>
        <w:ind w:left="720" w:hanging="360"/>
      </w:pPr>
      <w:rPr>
        <w:rFonts w:hint="default"/>
      </w:rPr>
    </w:lvl>
    <w:lvl w:ilvl="1" w:tplc="9924A6A2">
      <w:numFmt w:val="none"/>
      <w:lvlText w:val=""/>
      <w:lvlJc w:val="left"/>
      <w:pPr>
        <w:tabs>
          <w:tab w:val="num" w:pos="360"/>
        </w:tabs>
      </w:pPr>
    </w:lvl>
    <w:lvl w:ilvl="2" w:tplc="30C09E3E">
      <w:numFmt w:val="none"/>
      <w:lvlText w:val=""/>
      <w:lvlJc w:val="left"/>
      <w:pPr>
        <w:tabs>
          <w:tab w:val="num" w:pos="360"/>
        </w:tabs>
      </w:pPr>
    </w:lvl>
    <w:lvl w:ilvl="3" w:tplc="20F47A60">
      <w:numFmt w:val="none"/>
      <w:lvlText w:val=""/>
      <w:lvlJc w:val="left"/>
      <w:pPr>
        <w:tabs>
          <w:tab w:val="num" w:pos="360"/>
        </w:tabs>
      </w:pPr>
    </w:lvl>
    <w:lvl w:ilvl="4" w:tplc="1C16D122">
      <w:numFmt w:val="none"/>
      <w:lvlText w:val=""/>
      <w:lvlJc w:val="left"/>
      <w:pPr>
        <w:tabs>
          <w:tab w:val="num" w:pos="360"/>
        </w:tabs>
      </w:pPr>
    </w:lvl>
    <w:lvl w:ilvl="5" w:tplc="BF3E64D2">
      <w:numFmt w:val="none"/>
      <w:lvlText w:val=""/>
      <w:lvlJc w:val="left"/>
      <w:pPr>
        <w:tabs>
          <w:tab w:val="num" w:pos="360"/>
        </w:tabs>
      </w:pPr>
    </w:lvl>
    <w:lvl w:ilvl="6" w:tplc="59F6A0BA">
      <w:numFmt w:val="none"/>
      <w:lvlText w:val=""/>
      <w:lvlJc w:val="left"/>
      <w:pPr>
        <w:tabs>
          <w:tab w:val="num" w:pos="360"/>
        </w:tabs>
      </w:pPr>
    </w:lvl>
    <w:lvl w:ilvl="7" w:tplc="68BED2EC">
      <w:numFmt w:val="none"/>
      <w:lvlText w:val=""/>
      <w:lvlJc w:val="left"/>
      <w:pPr>
        <w:tabs>
          <w:tab w:val="num" w:pos="360"/>
        </w:tabs>
      </w:pPr>
    </w:lvl>
    <w:lvl w:ilvl="8" w:tplc="4E547046">
      <w:numFmt w:val="none"/>
      <w:lvlText w:val=""/>
      <w:lvlJc w:val="left"/>
      <w:pPr>
        <w:tabs>
          <w:tab w:val="num" w:pos="360"/>
        </w:tabs>
      </w:pPr>
    </w:lvl>
  </w:abstractNum>
  <w:abstractNum w:abstractNumId="2">
    <w:nsid w:val="44751250"/>
    <w:multiLevelType w:val="multilevel"/>
    <w:tmpl w:val="7CAEAC20"/>
    <w:lvl w:ilvl="0">
      <w:start w:val="6"/>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738037A0"/>
    <w:multiLevelType w:val="multilevel"/>
    <w:tmpl w:val="4AE83E2A"/>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37"/>
    <w:rsid w:val="000915D9"/>
    <w:rsid w:val="001014C4"/>
    <w:rsid w:val="003445EC"/>
    <w:rsid w:val="00452D45"/>
    <w:rsid w:val="004769A9"/>
    <w:rsid w:val="00535AB3"/>
    <w:rsid w:val="00597F90"/>
    <w:rsid w:val="005C3B02"/>
    <w:rsid w:val="005C7AC5"/>
    <w:rsid w:val="006A1897"/>
    <w:rsid w:val="006E7E95"/>
    <w:rsid w:val="00943C82"/>
    <w:rsid w:val="00A26A37"/>
    <w:rsid w:val="00A6251F"/>
    <w:rsid w:val="00AC3FB8"/>
    <w:rsid w:val="00B108C9"/>
    <w:rsid w:val="00CC4414"/>
    <w:rsid w:val="00EE5114"/>
    <w:rsid w:val="00F6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4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915D9"/>
    <w:rPr>
      <w:color w:val="0000FF" w:themeColor="hyperlink"/>
      <w:u w:val="single"/>
    </w:rPr>
  </w:style>
  <w:style w:type="paragraph" w:styleId="a5">
    <w:name w:val="Balloon Text"/>
    <w:basedOn w:val="a"/>
    <w:link w:val="a6"/>
    <w:uiPriority w:val="99"/>
    <w:semiHidden/>
    <w:unhideWhenUsed/>
    <w:rsid w:val="005C7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41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915D9"/>
    <w:rPr>
      <w:color w:val="0000FF" w:themeColor="hyperlink"/>
      <w:u w:val="single"/>
    </w:rPr>
  </w:style>
  <w:style w:type="paragraph" w:styleId="a5">
    <w:name w:val="Balloon Text"/>
    <w:basedOn w:val="a"/>
    <w:link w:val="a6"/>
    <w:uiPriority w:val="99"/>
    <w:semiHidden/>
    <w:unhideWhenUsed/>
    <w:rsid w:val="005C7A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consultantplus://offline/ref=C146596442080A41741091834F84C32FDC630DFECA0993FB7D53D82B9D0189B518FD0B46ADCC1D4CT9q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C133A6A5FC80EA99237C185B9356279F392CAC201D0997BD4381F183D5B2BB1F1130086EDC72889DM2V4I"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10583</Words>
  <Characters>60328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buluiselsovet@mail.ru</dc:creator>
  <cp:lastModifiedBy>User</cp:lastModifiedBy>
  <cp:revision>6</cp:revision>
  <cp:lastPrinted>2025-05-26T03:53:00Z</cp:lastPrinted>
  <dcterms:created xsi:type="dcterms:W3CDTF">2024-11-13T09:14:00Z</dcterms:created>
  <dcterms:modified xsi:type="dcterms:W3CDTF">2025-05-26T04:02:00Z</dcterms:modified>
</cp:coreProperties>
</file>